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49C250" w14:textId="0D3FE2B6" w:rsidR="009469C7" w:rsidRDefault="00C07A9E" w:rsidP="006606E3">
      <w:pPr>
        <w:jc w:val="center"/>
        <w:rPr>
          <w:rFonts w:ascii="Tahoma" w:hAnsi="Tahoma" w:cs="Tahoma"/>
          <w:b/>
          <w:szCs w:val="22"/>
        </w:rPr>
      </w:pPr>
      <w:r>
        <w:rPr>
          <w:noProof/>
        </w:rPr>
        <mc:AlternateContent>
          <mc:Choice Requires="wps">
            <w:drawing>
              <wp:anchor distT="0" distB="0" distL="114300" distR="114300" simplePos="0" relativeHeight="251657728" behindDoc="0" locked="1" layoutInCell="1" allowOverlap="1" wp14:anchorId="22AD14C3" wp14:editId="3EB3A7F9">
                <wp:simplePos x="0" y="0"/>
                <wp:positionH relativeFrom="column">
                  <wp:posOffset>-43815</wp:posOffset>
                </wp:positionH>
                <wp:positionV relativeFrom="page">
                  <wp:posOffset>3634740</wp:posOffset>
                </wp:positionV>
                <wp:extent cx="9541510" cy="5076825"/>
                <wp:effectExtent l="0" t="0" r="0" b="0"/>
                <wp:wrapNone/>
                <wp:docPr id="546179284"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1510" cy="5076825"/>
                        </a:xfrm>
                        <a:prstGeom prst="rect">
                          <a:avLst/>
                        </a:prstGeom>
                        <a:noFill/>
                        <a:ln w="6350">
                          <a:noFill/>
                        </a:ln>
                      </wps:spPr>
                      <wps:txbx>
                        <w:txbxContent>
                          <w:p w14:paraId="74C6445E" w14:textId="77777777" w:rsidR="00AF1ED0" w:rsidRDefault="004222BC" w:rsidP="00AF1ED0">
                            <w:pPr>
                              <w:pStyle w:val="Title"/>
                              <w:spacing w:before="409"/>
                              <w:ind w:left="0" w:right="5181"/>
                              <w:rPr>
                                <w:rFonts w:ascii="Manrope" w:hAnsi="Manrope"/>
                                <w:color w:val="FFFFFF"/>
                                <w:sz w:val="72"/>
                                <w:szCs w:val="72"/>
                              </w:rPr>
                            </w:pPr>
                            <w:r w:rsidRPr="00AF1ED0">
                              <w:rPr>
                                <w:rFonts w:ascii="Manrope" w:hAnsi="Manrope"/>
                                <w:color w:val="FFFFFF"/>
                                <w:sz w:val="72"/>
                                <w:szCs w:val="72"/>
                              </w:rPr>
                              <w:t>P</w:t>
                            </w:r>
                            <w:r w:rsidR="00AF1ED0">
                              <w:rPr>
                                <w:rFonts w:ascii="Manrope" w:hAnsi="Manrope"/>
                                <w:color w:val="FFFFFF"/>
                                <w:sz w:val="72"/>
                                <w:szCs w:val="72"/>
                              </w:rPr>
                              <w:t>rotecting</w:t>
                            </w:r>
                            <w:r w:rsidRPr="00AF1ED0">
                              <w:rPr>
                                <w:rFonts w:ascii="Manrope" w:hAnsi="Manrope"/>
                                <w:color w:val="FFFFFF"/>
                                <w:sz w:val="72"/>
                                <w:szCs w:val="72"/>
                              </w:rPr>
                              <w:t xml:space="preserve"> C</w:t>
                            </w:r>
                            <w:r w:rsidR="00AF1ED0">
                              <w:rPr>
                                <w:rFonts w:ascii="Manrope" w:hAnsi="Manrope"/>
                                <w:color w:val="FFFFFF"/>
                                <w:sz w:val="72"/>
                                <w:szCs w:val="72"/>
                              </w:rPr>
                              <w:t>hildren &amp; Young People</w:t>
                            </w:r>
                            <w:r w:rsidRPr="00AF1ED0">
                              <w:rPr>
                                <w:rFonts w:ascii="Manrope" w:hAnsi="Manrope"/>
                                <w:color w:val="FFFFFF"/>
                                <w:sz w:val="72"/>
                                <w:szCs w:val="72"/>
                              </w:rPr>
                              <w:t xml:space="preserve"> </w:t>
                            </w:r>
                            <w:r w:rsidR="00AF1ED0">
                              <w:rPr>
                                <w:rFonts w:ascii="Manrope" w:hAnsi="Manrope"/>
                                <w:color w:val="FFFFFF"/>
                                <w:sz w:val="72"/>
                                <w:szCs w:val="72"/>
                              </w:rPr>
                              <w:t>from Radicalisation</w:t>
                            </w:r>
                            <w:r w:rsidRPr="00AF1ED0">
                              <w:rPr>
                                <w:rFonts w:ascii="Manrope" w:hAnsi="Manrope"/>
                                <w:color w:val="FFFFFF"/>
                                <w:sz w:val="72"/>
                                <w:szCs w:val="72"/>
                              </w:rPr>
                              <w:t xml:space="preserve"> &amp; E</w:t>
                            </w:r>
                            <w:r w:rsidR="00AF1ED0">
                              <w:rPr>
                                <w:rFonts w:ascii="Manrope" w:hAnsi="Manrope"/>
                                <w:color w:val="FFFFFF"/>
                                <w:sz w:val="72"/>
                                <w:szCs w:val="72"/>
                              </w:rPr>
                              <w:t>xtremism</w:t>
                            </w:r>
                            <w:r w:rsidR="00CB1886">
                              <w:rPr>
                                <w:rFonts w:ascii="Manrope" w:hAnsi="Manrope"/>
                                <w:color w:val="FFFFFF"/>
                                <w:sz w:val="72"/>
                                <w:szCs w:val="72"/>
                              </w:rPr>
                              <w:t xml:space="preserve"> (Prevent Duty)</w:t>
                            </w:r>
                          </w:p>
                          <w:p w14:paraId="7539BB96" w14:textId="77777777" w:rsidR="004222BC" w:rsidRDefault="004222BC" w:rsidP="004222BC">
                            <w:pPr>
                              <w:pStyle w:val="Title"/>
                              <w:spacing w:before="409" w:line="177" w:lineRule="auto"/>
                              <w:ind w:left="0" w:right="5181"/>
                              <w:rPr>
                                <w:rFonts w:ascii="Manrope" w:hAnsi="Manrope"/>
                                <w:color w:val="FFFFFF"/>
                                <w:spacing w:val="-34"/>
                                <w:sz w:val="72"/>
                                <w:szCs w:val="72"/>
                              </w:rPr>
                            </w:pPr>
                            <w:r w:rsidRPr="00AF1ED0">
                              <w:rPr>
                                <w:rFonts w:ascii="Manrope" w:hAnsi="Manrope"/>
                                <w:color w:val="FFFFFF"/>
                                <w:sz w:val="72"/>
                                <w:szCs w:val="72"/>
                              </w:rPr>
                              <w:t>P</w:t>
                            </w:r>
                            <w:r w:rsidR="00AF1ED0">
                              <w:rPr>
                                <w:rFonts w:ascii="Manrope" w:hAnsi="Manrope"/>
                                <w:color w:val="FFFFFF"/>
                                <w:sz w:val="72"/>
                                <w:szCs w:val="72"/>
                              </w:rPr>
                              <w:t>olicy</w:t>
                            </w:r>
                            <w:r w:rsidRPr="00AF1ED0">
                              <w:rPr>
                                <w:rFonts w:ascii="Manrope" w:hAnsi="Manrope"/>
                                <w:color w:val="FFFFFF"/>
                                <w:sz w:val="72"/>
                                <w:szCs w:val="72"/>
                              </w:rPr>
                              <w:t xml:space="preserve"> </w:t>
                            </w:r>
                          </w:p>
                          <w:p w14:paraId="42DE69FF" w14:textId="77777777" w:rsidR="00AF1ED0" w:rsidRPr="00AF1ED0" w:rsidRDefault="00AF1ED0" w:rsidP="004222BC">
                            <w:pPr>
                              <w:pStyle w:val="Title"/>
                              <w:spacing w:before="409" w:line="177" w:lineRule="auto"/>
                              <w:ind w:left="0" w:right="5181"/>
                              <w:rPr>
                                <w:rFonts w:ascii="Manrope" w:hAnsi="Manrope"/>
                                <w:color w:val="FFFFFF"/>
                                <w:spacing w:val="-34"/>
                                <w:sz w:val="72"/>
                                <w:szCs w:val="72"/>
                              </w:rPr>
                            </w:pPr>
                          </w:p>
                          <w:p w14:paraId="699522E4" w14:textId="7AD01806" w:rsidR="004222BC" w:rsidRPr="004222BC" w:rsidRDefault="00C774DF" w:rsidP="004222BC">
                            <w:pPr>
                              <w:spacing w:before="634" w:line="206" w:lineRule="auto"/>
                              <w:ind w:right="5204"/>
                              <w:rPr>
                                <w:rFonts w:ascii="Manrope" w:hAnsi="Manrope"/>
                                <w:color w:val="FFFFFF"/>
                                <w:sz w:val="46"/>
                              </w:rPr>
                            </w:pPr>
                            <w:r>
                              <w:rPr>
                                <w:rFonts w:ascii="Manrope" w:hAnsi="Manrope"/>
                                <w:color w:val="FFFFFF"/>
                                <w:sz w:val="46"/>
                              </w:rPr>
                              <w:t>Crookhey Hall School</w:t>
                            </w:r>
                          </w:p>
                          <w:p w14:paraId="19687B11" w14:textId="77777777" w:rsidR="004222BC" w:rsidRPr="004222BC" w:rsidRDefault="004222BC" w:rsidP="004222BC">
                            <w:pPr>
                              <w:rPr>
                                <w:rFonts w:ascii="Manrope" w:hAnsi="Manrope"/>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22AD14C3" id="_x0000_t202" coordsize="21600,21600" o:spt="202" path="m,l,21600r21600,l21600,xe">
                <v:stroke joinstyle="miter"/>
                <v:path gradientshapeok="t" o:connecttype="rect"/>
              </v:shapetype>
              <v:shape id="Text Box 65" o:spid="_x0000_s1026" type="#_x0000_t202" style="position:absolute;left:0;text-align:left;margin-left:-3.45pt;margin-top:286.2pt;width:751.3pt;height:39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" filled="f" stroked="f" strokeweight=".5pt">
                <v:textbox>
                  <w:txbxContent>
                    <w:p w14:paraId="74C6445E" w14:textId="77777777" w:rsidR="00AF1ED0" w:rsidRDefault="004222BC" w:rsidP="00AF1ED0">
                      <w:pPr>
                        <w:pStyle w:val="Title"/>
                        <w:spacing w:before="409"/>
                        <w:ind w:left="0" w:right="5181"/>
                        <w:rPr>
                          <w:rFonts w:ascii="Manrope" w:hAnsi="Manrope"/>
                          <w:color w:val="FFFFFF"/>
                          <w:sz w:val="72"/>
                          <w:szCs w:val="72"/>
                        </w:rPr>
                      </w:pPr>
                      <w:r w:rsidRPr="00AF1ED0">
                        <w:rPr>
                          <w:rFonts w:ascii="Manrope" w:hAnsi="Manrope"/>
                          <w:color w:val="FFFFFF"/>
                          <w:sz w:val="72"/>
                          <w:szCs w:val="72"/>
                        </w:rPr>
                        <w:t>P</w:t>
                      </w:r>
                      <w:r w:rsidR="00AF1ED0">
                        <w:rPr>
                          <w:rFonts w:ascii="Manrope" w:hAnsi="Manrope"/>
                          <w:color w:val="FFFFFF"/>
                          <w:sz w:val="72"/>
                          <w:szCs w:val="72"/>
                        </w:rPr>
                        <w:t>rotecting</w:t>
                      </w:r>
                      <w:r w:rsidRPr="00AF1ED0">
                        <w:rPr>
                          <w:rFonts w:ascii="Manrope" w:hAnsi="Manrope"/>
                          <w:color w:val="FFFFFF"/>
                          <w:sz w:val="72"/>
                          <w:szCs w:val="72"/>
                        </w:rPr>
                        <w:t xml:space="preserve"> C</w:t>
                      </w:r>
                      <w:r w:rsidR="00AF1ED0">
                        <w:rPr>
                          <w:rFonts w:ascii="Manrope" w:hAnsi="Manrope"/>
                          <w:color w:val="FFFFFF"/>
                          <w:sz w:val="72"/>
                          <w:szCs w:val="72"/>
                        </w:rPr>
                        <w:t>hildren &amp; Young People</w:t>
                      </w:r>
                      <w:r w:rsidRPr="00AF1ED0">
                        <w:rPr>
                          <w:rFonts w:ascii="Manrope" w:hAnsi="Manrope"/>
                          <w:color w:val="FFFFFF"/>
                          <w:sz w:val="72"/>
                          <w:szCs w:val="72"/>
                        </w:rPr>
                        <w:t xml:space="preserve"> </w:t>
                      </w:r>
                      <w:r w:rsidR="00AF1ED0">
                        <w:rPr>
                          <w:rFonts w:ascii="Manrope" w:hAnsi="Manrope"/>
                          <w:color w:val="FFFFFF"/>
                          <w:sz w:val="72"/>
                          <w:szCs w:val="72"/>
                        </w:rPr>
                        <w:t>from Radicalisation</w:t>
                      </w:r>
                      <w:r w:rsidRPr="00AF1ED0">
                        <w:rPr>
                          <w:rFonts w:ascii="Manrope" w:hAnsi="Manrope"/>
                          <w:color w:val="FFFFFF"/>
                          <w:sz w:val="72"/>
                          <w:szCs w:val="72"/>
                        </w:rPr>
                        <w:t xml:space="preserve"> &amp; E</w:t>
                      </w:r>
                      <w:r w:rsidR="00AF1ED0">
                        <w:rPr>
                          <w:rFonts w:ascii="Manrope" w:hAnsi="Manrope"/>
                          <w:color w:val="FFFFFF"/>
                          <w:sz w:val="72"/>
                          <w:szCs w:val="72"/>
                        </w:rPr>
                        <w:t>xtremism</w:t>
                      </w:r>
                      <w:r w:rsidR="00CB1886">
                        <w:rPr>
                          <w:rFonts w:ascii="Manrope" w:hAnsi="Manrope"/>
                          <w:color w:val="FFFFFF"/>
                          <w:sz w:val="72"/>
                          <w:szCs w:val="72"/>
                        </w:rPr>
                        <w:t xml:space="preserve"> (Prevent Duty)</w:t>
                      </w:r>
                    </w:p>
                    <w:p w14:paraId="7539BB96" w14:textId="77777777" w:rsidR="004222BC" w:rsidRDefault="004222BC" w:rsidP="004222BC">
                      <w:pPr>
                        <w:pStyle w:val="Title"/>
                        <w:spacing w:before="409" w:line="177" w:lineRule="auto"/>
                        <w:ind w:left="0" w:right="5181"/>
                        <w:rPr>
                          <w:rFonts w:ascii="Manrope" w:hAnsi="Manrope"/>
                          <w:color w:val="FFFFFF"/>
                          <w:spacing w:val="-34"/>
                          <w:sz w:val="72"/>
                          <w:szCs w:val="72"/>
                        </w:rPr>
                      </w:pPr>
                      <w:r w:rsidRPr="00AF1ED0">
                        <w:rPr>
                          <w:rFonts w:ascii="Manrope" w:hAnsi="Manrope"/>
                          <w:color w:val="FFFFFF"/>
                          <w:sz w:val="72"/>
                          <w:szCs w:val="72"/>
                        </w:rPr>
                        <w:t>P</w:t>
                      </w:r>
                      <w:r w:rsidR="00AF1ED0">
                        <w:rPr>
                          <w:rFonts w:ascii="Manrope" w:hAnsi="Manrope"/>
                          <w:color w:val="FFFFFF"/>
                          <w:sz w:val="72"/>
                          <w:szCs w:val="72"/>
                        </w:rPr>
                        <w:t>olicy</w:t>
                      </w:r>
                      <w:r w:rsidRPr="00AF1ED0">
                        <w:rPr>
                          <w:rFonts w:ascii="Manrope" w:hAnsi="Manrope"/>
                          <w:color w:val="FFFFFF"/>
                          <w:sz w:val="72"/>
                          <w:szCs w:val="72"/>
                        </w:rPr>
                        <w:t xml:space="preserve"> </w:t>
                      </w:r>
                    </w:p>
                    <w:p w14:paraId="42DE69FF" w14:textId="77777777" w:rsidR="00AF1ED0" w:rsidRPr="00AF1ED0" w:rsidRDefault="00AF1ED0" w:rsidP="004222BC">
                      <w:pPr>
                        <w:pStyle w:val="Title"/>
                        <w:spacing w:before="409" w:line="177" w:lineRule="auto"/>
                        <w:ind w:left="0" w:right="5181"/>
                        <w:rPr>
                          <w:rFonts w:ascii="Manrope" w:hAnsi="Manrope"/>
                          <w:color w:val="FFFFFF"/>
                          <w:spacing w:val="-34"/>
                          <w:sz w:val="72"/>
                          <w:szCs w:val="72"/>
                        </w:rPr>
                      </w:pPr>
                    </w:p>
                    <w:p w14:paraId="699522E4" w14:textId="7AD01806" w:rsidR="004222BC" w:rsidRPr="004222BC" w:rsidRDefault="00C774DF" w:rsidP="004222BC">
                      <w:pPr>
                        <w:spacing w:before="634" w:line="206" w:lineRule="auto"/>
                        <w:ind w:right="5204"/>
                        <w:rPr>
                          <w:rFonts w:ascii="Manrope" w:hAnsi="Manrope"/>
                          <w:color w:val="FFFFFF"/>
                          <w:sz w:val="46"/>
                        </w:rPr>
                      </w:pPr>
                      <w:r>
                        <w:rPr>
                          <w:rFonts w:ascii="Manrope" w:hAnsi="Manrope"/>
                          <w:color w:val="FFFFFF"/>
                          <w:sz w:val="46"/>
                        </w:rPr>
                        <w:t>Crookhey Hall School</w:t>
                      </w:r>
                    </w:p>
                    <w:p w14:paraId="19687B11" w14:textId="77777777" w:rsidR="004222BC" w:rsidRPr="004222BC" w:rsidRDefault="004222BC" w:rsidP="004222BC">
                      <w:pPr>
                        <w:rPr>
                          <w:rFonts w:ascii="Manrope" w:hAnsi="Manrope"/>
                          <w:color w:val="FFFFFF"/>
                        </w:rPr>
                      </w:pPr>
                    </w:p>
                  </w:txbxContent>
                </v:textbox>
                <w10:wrap anchory="page"/>
                <w10:anchorlock/>
              </v:shape>
            </w:pict>
          </mc:Fallback>
        </mc:AlternateContent>
      </w:r>
    </w:p>
    <w:p w14:paraId="22431AF2" w14:textId="77777777" w:rsidR="00A44CB1" w:rsidRDefault="00A44CB1" w:rsidP="006606E3">
      <w:pPr>
        <w:jc w:val="center"/>
        <w:rPr>
          <w:rFonts w:ascii="Tahoma" w:hAnsi="Tahoma" w:cs="Tahoma"/>
          <w:b/>
          <w:szCs w:val="22"/>
        </w:rPr>
      </w:pPr>
    </w:p>
    <w:p w14:paraId="1F1F0E67" w14:textId="77777777" w:rsidR="00A44CB1" w:rsidRDefault="00A44CB1" w:rsidP="006606E3">
      <w:pPr>
        <w:jc w:val="center"/>
        <w:rPr>
          <w:rFonts w:ascii="Tahoma" w:hAnsi="Tahoma" w:cs="Tahoma"/>
          <w:b/>
          <w:szCs w:val="22"/>
        </w:rPr>
      </w:pPr>
    </w:p>
    <w:p w14:paraId="744A6B66" w14:textId="77777777" w:rsidR="00A44CB1" w:rsidRDefault="00A44CB1" w:rsidP="006606E3">
      <w:pPr>
        <w:jc w:val="center"/>
        <w:rPr>
          <w:rFonts w:ascii="Tahoma" w:hAnsi="Tahoma" w:cs="Tahoma"/>
          <w:b/>
          <w:szCs w:val="22"/>
        </w:rPr>
      </w:pPr>
    </w:p>
    <w:p w14:paraId="391F3A7D" w14:textId="77777777" w:rsidR="00A44CB1" w:rsidRDefault="00A44CB1" w:rsidP="006606E3">
      <w:pPr>
        <w:jc w:val="center"/>
        <w:rPr>
          <w:rFonts w:ascii="Tahoma" w:hAnsi="Tahoma" w:cs="Tahoma"/>
          <w:b/>
          <w:szCs w:val="22"/>
        </w:rPr>
      </w:pPr>
    </w:p>
    <w:p w14:paraId="52B0B7AC" w14:textId="77777777" w:rsidR="00A44CB1" w:rsidRDefault="00A44CB1" w:rsidP="006606E3">
      <w:pPr>
        <w:jc w:val="center"/>
        <w:rPr>
          <w:rFonts w:ascii="Tahoma" w:hAnsi="Tahoma" w:cs="Tahoma"/>
          <w:b/>
          <w:szCs w:val="22"/>
        </w:rPr>
      </w:pPr>
    </w:p>
    <w:p w14:paraId="215749D8" w14:textId="77777777" w:rsidR="00A44CB1" w:rsidRDefault="00A44CB1" w:rsidP="006606E3">
      <w:pPr>
        <w:jc w:val="center"/>
        <w:rPr>
          <w:rFonts w:ascii="Tahoma" w:hAnsi="Tahoma" w:cs="Tahoma"/>
          <w:b/>
          <w:szCs w:val="22"/>
        </w:rPr>
      </w:pPr>
    </w:p>
    <w:p w14:paraId="4197872C" w14:textId="77777777" w:rsidR="00A44CB1" w:rsidRDefault="00A44CB1" w:rsidP="006606E3">
      <w:pPr>
        <w:jc w:val="center"/>
        <w:rPr>
          <w:rFonts w:ascii="Tahoma" w:hAnsi="Tahoma" w:cs="Tahoma"/>
          <w:b/>
          <w:szCs w:val="22"/>
        </w:rPr>
      </w:pPr>
    </w:p>
    <w:p w14:paraId="69C951CA" w14:textId="77777777" w:rsidR="00A44CB1" w:rsidRDefault="00A44CB1" w:rsidP="006606E3">
      <w:pPr>
        <w:jc w:val="center"/>
        <w:rPr>
          <w:rFonts w:ascii="Tahoma" w:hAnsi="Tahoma" w:cs="Tahoma"/>
          <w:b/>
          <w:szCs w:val="22"/>
        </w:rPr>
      </w:pPr>
    </w:p>
    <w:p w14:paraId="03EE8211" w14:textId="77777777" w:rsidR="00A44CB1" w:rsidRDefault="00A44CB1" w:rsidP="006606E3">
      <w:pPr>
        <w:jc w:val="center"/>
        <w:rPr>
          <w:rFonts w:ascii="Tahoma" w:hAnsi="Tahoma" w:cs="Tahoma"/>
          <w:b/>
          <w:szCs w:val="22"/>
        </w:rPr>
      </w:pPr>
    </w:p>
    <w:p w14:paraId="5C8FD59E" w14:textId="77777777" w:rsidR="00A44CB1" w:rsidRDefault="00A44CB1" w:rsidP="006606E3">
      <w:pPr>
        <w:jc w:val="center"/>
        <w:rPr>
          <w:rFonts w:ascii="Tahoma" w:hAnsi="Tahoma" w:cs="Tahoma"/>
          <w:b/>
          <w:szCs w:val="22"/>
        </w:rPr>
      </w:pPr>
    </w:p>
    <w:p w14:paraId="2AD0C6A1" w14:textId="77777777" w:rsidR="00A44CB1" w:rsidRDefault="00A44CB1" w:rsidP="006606E3">
      <w:pPr>
        <w:jc w:val="center"/>
        <w:rPr>
          <w:rFonts w:ascii="Tahoma" w:hAnsi="Tahoma" w:cs="Tahoma"/>
          <w:b/>
          <w:szCs w:val="22"/>
        </w:rPr>
      </w:pPr>
    </w:p>
    <w:p w14:paraId="6AAD1F00" w14:textId="77777777" w:rsidR="00A44CB1" w:rsidRDefault="00A44CB1" w:rsidP="006606E3">
      <w:pPr>
        <w:jc w:val="center"/>
        <w:rPr>
          <w:rFonts w:ascii="Tahoma" w:hAnsi="Tahoma" w:cs="Tahoma"/>
          <w:b/>
          <w:szCs w:val="22"/>
        </w:rPr>
      </w:pPr>
    </w:p>
    <w:p w14:paraId="0EE5FBD8" w14:textId="77777777" w:rsidR="00A44CB1" w:rsidRDefault="00A44CB1" w:rsidP="006606E3">
      <w:pPr>
        <w:jc w:val="center"/>
        <w:rPr>
          <w:rFonts w:ascii="Tahoma" w:hAnsi="Tahoma" w:cs="Tahoma"/>
          <w:b/>
          <w:szCs w:val="22"/>
        </w:rPr>
      </w:pPr>
    </w:p>
    <w:p w14:paraId="6C2E1EA3" w14:textId="77777777" w:rsidR="00A44CB1" w:rsidRDefault="00A44CB1" w:rsidP="006606E3">
      <w:pPr>
        <w:jc w:val="center"/>
        <w:rPr>
          <w:rFonts w:ascii="Tahoma" w:hAnsi="Tahoma" w:cs="Tahoma"/>
          <w:b/>
          <w:szCs w:val="22"/>
        </w:rPr>
      </w:pPr>
    </w:p>
    <w:p w14:paraId="616AA235" w14:textId="77777777" w:rsidR="00A44CB1" w:rsidRDefault="00A44CB1" w:rsidP="006606E3">
      <w:pPr>
        <w:jc w:val="center"/>
        <w:rPr>
          <w:rFonts w:ascii="Tahoma" w:hAnsi="Tahoma" w:cs="Tahoma"/>
          <w:b/>
          <w:szCs w:val="22"/>
        </w:rPr>
      </w:pPr>
    </w:p>
    <w:p w14:paraId="1D74EB7C" w14:textId="77777777" w:rsidR="00A44CB1" w:rsidRDefault="00A44CB1" w:rsidP="006606E3">
      <w:pPr>
        <w:jc w:val="center"/>
        <w:rPr>
          <w:rFonts w:ascii="Tahoma" w:hAnsi="Tahoma" w:cs="Tahoma"/>
          <w:b/>
          <w:szCs w:val="22"/>
        </w:rPr>
      </w:pPr>
    </w:p>
    <w:p w14:paraId="65EEBE02" w14:textId="77777777" w:rsidR="00A44CB1" w:rsidRDefault="00A44CB1" w:rsidP="006606E3">
      <w:pPr>
        <w:jc w:val="center"/>
        <w:rPr>
          <w:rFonts w:ascii="Tahoma" w:hAnsi="Tahoma" w:cs="Tahoma"/>
          <w:b/>
          <w:szCs w:val="22"/>
        </w:rPr>
      </w:pPr>
    </w:p>
    <w:p w14:paraId="713D91B7" w14:textId="77777777" w:rsidR="00A44CB1" w:rsidRDefault="00A44CB1" w:rsidP="006606E3">
      <w:pPr>
        <w:jc w:val="center"/>
        <w:rPr>
          <w:rFonts w:ascii="Tahoma" w:hAnsi="Tahoma" w:cs="Tahoma"/>
          <w:b/>
          <w:szCs w:val="22"/>
        </w:rPr>
      </w:pPr>
    </w:p>
    <w:p w14:paraId="009935EC" w14:textId="77777777" w:rsidR="00A44CB1" w:rsidRDefault="00A44CB1" w:rsidP="006606E3">
      <w:pPr>
        <w:jc w:val="center"/>
        <w:rPr>
          <w:rFonts w:ascii="Tahoma" w:hAnsi="Tahoma" w:cs="Tahoma"/>
          <w:b/>
          <w:szCs w:val="22"/>
        </w:rPr>
      </w:pPr>
    </w:p>
    <w:p w14:paraId="3B016FDF" w14:textId="77777777" w:rsidR="00A44CB1" w:rsidRDefault="00A44CB1" w:rsidP="006606E3">
      <w:pPr>
        <w:jc w:val="center"/>
        <w:rPr>
          <w:rFonts w:ascii="Tahoma" w:hAnsi="Tahoma" w:cs="Tahoma"/>
          <w:b/>
          <w:szCs w:val="22"/>
        </w:rPr>
      </w:pPr>
    </w:p>
    <w:p w14:paraId="0D5105F5" w14:textId="77777777" w:rsidR="00A44CB1" w:rsidRDefault="00A44CB1" w:rsidP="006606E3">
      <w:pPr>
        <w:jc w:val="center"/>
        <w:rPr>
          <w:rFonts w:ascii="Tahoma" w:hAnsi="Tahoma" w:cs="Tahoma"/>
          <w:b/>
          <w:szCs w:val="22"/>
        </w:rPr>
      </w:pPr>
    </w:p>
    <w:p w14:paraId="5410D8DA" w14:textId="77777777" w:rsidR="00A44CB1" w:rsidRDefault="00A44CB1" w:rsidP="006606E3">
      <w:pPr>
        <w:jc w:val="center"/>
        <w:rPr>
          <w:rFonts w:ascii="Tahoma" w:hAnsi="Tahoma" w:cs="Tahoma"/>
          <w:b/>
          <w:szCs w:val="22"/>
        </w:rPr>
      </w:pPr>
    </w:p>
    <w:p w14:paraId="56BC0048" w14:textId="77777777" w:rsidR="00A44CB1" w:rsidRDefault="00A44CB1" w:rsidP="006606E3">
      <w:pPr>
        <w:jc w:val="center"/>
        <w:rPr>
          <w:rFonts w:ascii="Tahoma" w:hAnsi="Tahoma" w:cs="Tahoma"/>
          <w:b/>
          <w:szCs w:val="22"/>
        </w:rPr>
      </w:pPr>
    </w:p>
    <w:p w14:paraId="5E62D398" w14:textId="77777777" w:rsidR="00A44CB1" w:rsidRDefault="00A44CB1" w:rsidP="006606E3">
      <w:pPr>
        <w:jc w:val="center"/>
        <w:rPr>
          <w:rFonts w:ascii="Tahoma" w:hAnsi="Tahoma" w:cs="Tahoma"/>
          <w:b/>
          <w:szCs w:val="22"/>
        </w:rPr>
      </w:pPr>
    </w:p>
    <w:p w14:paraId="432D8C1E" w14:textId="77777777" w:rsidR="00A44CB1" w:rsidRDefault="00A44CB1" w:rsidP="006606E3">
      <w:pPr>
        <w:jc w:val="center"/>
        <w:rPr>
          <w:rFonts w:ascii="Tahoma" w:hAnsi="Tahoma" w:cs="Tahoma"/>
          <w:b/>
          <w:szCs w:val="22"/>
        </w:rPr>
      </w:pPr>
    </w:p>
    <w:p w14:paraId="54606274" w14:textId="77777777" w:rsidR="00A44CB1" w:rsidRDefault="00A44CB1" w:rsidP="006606E3">
      <w:pPr>
        <w:jc w:val="center"/>
        <w:rPr>
          <w:rFonts w:ascii="Tahoma" w:hAnsi="Tahoma" w:cs="Tahoma"/>
          <w:b/>
          <w:szCs w:val="22"/>
        </w:rPr>
      </w:pPr>
    </w:p>
    <w:p w14:paraId="7BEAA254" w14:textId="77777777" w:rsidR="00A44CB1" w:rsidRDefault="00A44CB1" w:rsidP="006606E3">
      <w:pPr>
        <w:jc w:val="center"/>
        <w:rPr>
          <w:rFonts w:ascii="Tahoma" w:hAnsi="Tahoma" w:cs="Tahoma"/>
          <w:b/>
          <w:szCs w:val="22"/>
        </w:rPr>
      </w:pPr>
    </w:p>
    <w:p w14:paraId="238DC8F4" w14:textId="77777777" w:rsidR="00A44CB1" w:rsidRDefault="00A44CB1" w:rsidP="006606E3">
      <w:pPr>
        <w:jc w:val="center"/>
        <w:rPr>
          <w:rFonts w:ascii="Tahoma" w:hAnsi="Tahoma" w:cs="Tahoma"/>
          <w:b/>
          <w:szCs w:val="22"/>
        </w:rPr>
      </w:pPr>
    </w:p>
    <w:p w14:paraId="1DEEAB35" w14:textId="77777777" w:rsidR="00A44CB1" w:rsidRDefault="00A44CB1" w:rsidP="006606E3">
      <w:pPr>
        <w:jc w:val="center"/>
        <w:rPr>
          <w:rFonts w:ascii="Tahoma" w:hAnsi="Tahoma" w:cs="Tahoma"/>
          <w:b/>
          <w:szCs w:val="22"/>
        </w:rPr>
      </w:pPr>
    </w:p>
    <w:p w14:paraId="4D361C80" w14:textId="77777777" w:rsidR="00A44CB1" w:rsidRDefault="00A44CB1" w:rsidP="006606E3">
      <w:pPr>
        <w:jc w:val="center"/>
        <w:rPr>
          <w:rFonts w:ascii="Tahoma" w:hAnsi="Tahoma" w:cs="Tahoma"/>
          <w:b/>
          <w:szCs w:val="22"/>
        </w:rPr>
      </w:pPr>
    </w:p>
    <w:p w14:paraId="2CCA02A4" w14:textId="77777777" w:rsidR="00A44CB1" w:rsidRDefault="00A44CB1" w:rsidP="006606E3">
      <w:pPr>
        <w:jc w:val="center"/>
        <w:rPr>
          <w:rFonts w:ascii="Tahoma" w:hAnsi="Tahoma" w:cs="Tahoma"/>
          <w:b/>
          <w:szCs w:val="22"/>
        </w:rPr>
      </w:pPr>
    </w:p>
    <w:p w14:paraId="50B71407" w14:textId="77777777" w:rsidR="00A44CB1" w:rsidRDefault="00A44CB1" w:rsidP="006606E3">
      <w:pPr>
        <w:jc w:val="center"/>
        <w:rPr>
          <w:rFonts w:ascii="Tahoma" w:hAnsi="Tahoma" w:cs="Tahoma"/>
          <w:b/>
          <w:szCs w:val="22"/>
        </w:rPr>
      </w:pPr>
    </w:p>
    <w:p w14:paraId="74EB81FA" w14:textId="77777777" w:rsidR="00A44CB1" w:rsidRDefault="00A44CB1" w:rsidP="006606E3">
      <w:pPr>
        <w:jc w:val="center"/>
        <w:rPr>
          <w:rFonts w:ascii="Tahoma" w:hAnsi="Tahoma" w:cs="Tahoma"/>
          <w:b/>
          <w:szCs w:val="22"/>
        </w:rPr>
      </w:pPr>
    </w:p>
    <w:p w14:paraId="63B3C19D" w14:textId="77777777" w:rsidR="00A44CB1" w:rsidRDefault="00A44CB1" w:rsidP="006606E3">
      <w:pPr>
        <w:jc w:val="center"/>
        <w:rPr>
          <w:rFonts w:ascii="Tahoma" w:hAnsi="Tahoma" w:cs="Tahoma"/>
          <w:b/>
          <w:szCs w:val="22"/>
        </w:rPr>
      </w:pPr>
    </w:p>
    <w:p w14:paraId="5F6C30AF" w14:textId="77777777" w:rsidR="00A44CB1" w:rsidRDefault="00A44CB1" w:rsidP="006606E3">
      <w:pPr>
        <w:jc w:val="center"/>
        <w:rPr>
          <w:rFonts w:ascii="Tahoma" w:hAnsi="Tahoma" w:cs="Tahoma"/>
          <w:b/>
          <w:szCs w:val="22"/>
        </w:rPr>
      </w:pPr>
    </w:p>
    <w:p w14:paraId="646D950C" w14:textId="77777777" w:rsidR="00A44CB1" w:rsidRDefault="00A44CB1" w:rsidP="006606E3">
      <w:pPr>
        <w:jc w:val="center"/>
        <w:rPr>
          <w:rFonts w:ascii="Tahoma" w:hAnsi="Tahoma" w:cs="Tahoma"/>
          <w:b/>
          <w:szCs w:val="22"/>
        </w:rPr>
      </w:pPr>
    </w:p>
    <w:p w14:paraId="0996EFE0" w14:textId="77777777" w:rsidR="00A44CB1" w:rsidRDefault="00A44CB1" w:rsidP="006606E3">
      <w:pPr>
        <w:jc w:val="center"/>
        <w:rPr>
          <w:rFonts w:ascii="Tahoma" w:hAnsi="Tahoma" w:cs="Tahoma"/>
          <w:b/>
          <w:szCs w:val="22"/>
        </w:rPr>
      </w:pPr>
    </w:p>
    <w:p w14:paraId="1DB2F2C5" w14:textId="77777777" w:rsidR="00A44CB1" w:rsidRDefault="00A44CB1" w:rsidP="006606E3">
      <w:pPr>
        <w:jc w:val="center"/>
        <w:rPr>
          <w:rFonts w:ascii="Tahoma" w:hAnsi="Tahoma" w:cs="Tahoma"/>
          <w:b/>
          <w:szCs w:val="22"/>
        </w:rPr>
      </w:pPr>
    </w:p>
    <w:p w14:paraId="3BF3986D" w14:textId="77777777" w:rsidR="00A44CB1" w:rsidRDefault="00A44CB1" w:rsidP="006606E3">
      <w:pPr>
        <w:jc w:val="center"/>
        <w:rPr>
          <w:rFonts w:ascii="Tahoma" w:hAnsi="Tahoma" w:cs="Tahoma"/>
          <w:b/>
          <w:szCs w:val="22"/>
        </w:rPr>
      </w:pPr>
    </w:p>
    <w:p w14:paraId="1863256F" w14:textId="77777777" w:rsidR="00A44CB1" w:rsidRDefault="00A44CB1" w:rsidP="006606E3">
      <w:pPr>
        <w:jc w:val="center"/>
        <w:rPr>
          <w:rFonts w:ascii="Tahoma" w:hAnsi="Tahoma" w:cs="Tahoma"/>
          <w:b/>
          <w:szCs w:val="22"/>
        </w:rPr>
      </w:pPr>
    </w:p>
    <w:p w14:paraId="46380E80" w14:textId="77777777" w:rsidR="00A44CB1" w:rsidRDefault="00A44CB1" w:rsidP="006606E3">
      <w:pPr>
        <w:jc w:val="center"/>
        <w:rPr>
          <w:rFonts w:ascii="Tahoma" w:hAnsi="Tahoma" w:cs="Tahoma"/>
          <w:b/>
          <w:szCs w:val="22"/>
        </w:rPr>
      </w:pPr>
    </w:p>
    <w:p w14:paraId="2F9026E5" w14:textId="77777777" w:rsidR="00A44CB1" w:rsidRDefault="00A44CB1" w:rsidP="006606E3">
      <w:pPr>
        <w:jc w:val="center"/>
        <w:rPr>
          <w:rFonts w:ascii="Tahoma" w:hAnsi="Tahoma" w:cs="Tahoma"/>
          <w:b/>
          <w:szCs w:val="22"/>
        </w:rPr>
      </w:pPr>
    </w:p>
    <w:p w14:paraId="1A417468" w14:textId="77777777" w:rsidR="00A44CB1" w:rsidRDefault="00A44CB1" w:rsidP="006606E3">
      <w:pPr>
        <w:jc w:val="center"/>
        <w:rPr>
          <w:rFonts w:ascii="Tahoma" w:hAnsi="Tahoma" w:cs="Tahoma"/>
          <w:b/>
          <w:szCs w:val="22"/>
        </w:rPr>
      </w:pPr>
    </w:p>
    <w:p w14:paraId="2734E0DE" w14:textId="77777777" w:rsidR="00A44CB1" w:rsidRDefault="00A44CB1" w:rsidP="006606E3">
      <w:pPr>
        <w:jc w:val="center"/>
        <w:rPr>
          <w:rFonts w:ascii="Tahoma" w:hAnsi="Tahoma" w:cs="Tahoma"/>
          <w:b/>
          <w:szCs w:val="22"/>
        </w:rPr>
      </w:pPr>
    </w:p>
    <w:p w14:paraId="44FED5AB" w14:textId="77777777" w:rsidR="00A44CB1" w:rsidRDefault="00A44CB1" w:rsidP="006606E3">
      <w:pPr>
        <w:jc w:val="center"/>
        <w:rPr>
          <w:rFonts w:ascii="Tahoma" w:hAnsi="Tahoma" w:cs="Tahoma"/>
          <w:b/>
          <w:szCs w:val="22"/>
        </w:rPr>
      </w:pPr>
    </w:p>
    <w:p w14:paraId="694117FC" w14:textId="77777777" w:rsidR="00A44CB1" w:rsidRDefault="00A44CB1" w:rsidP="006606E3">
      <w:pPr>
        <w:jc w:val="center"/>
        <w:rPr>
          <w:rFonts w:ascii="Tahoma" w:hAnsi="Tahoma" w:cs="Tahoma"/>
          <w:b/>
          <w:szCs w:val="22"/>
        </w:rPr>
      </w:pPr>
    </w:p>
    <w:p w14:paraId="5D94A099" w14:textId="77777777" w:rsidR="00A44CB1" w:rsidRDefault="00A44CB1" w:rsidP="006606E3">
      <w:pPr>
        <w:jc w:val="center"/>
        <w:rPr>
          <w:rFonts w:ascii="Tahoma" w:hAnsi="Tahoma" w:cs="Tahoma"/>
          <w:b/>
          <w:szCs w:val="22"/>
        </w:rPr>
      </w:pPr>
    </w:p>
    <w:p w14:paraId="5BA8A9A9" w14:textId="77777777" w:rsidR="00A44CB1" w:rsidRDefault="00A44CB1" w:rsidP="006606E3">
      <w:pPr>
        <w:jc w:val="center"/>
        <w:rPr>
          <w:rFonts w:ascii="Tahoma" w:hAnsi="Tahoma" w:cs="Tahoma"/>
          <w:b/>
          <w:szCs w:val="22"/>
        </w:rPr>
      </w:pPr>
    </w:p>
    <w:p w14:paraId="38159F7A" w14:textId="77777777" w:rsidR="00A44CB1" w:rsidRDefault="00A44CB1" w:rsidP="006606E3">
      <w:pPr>
        <w:jc w:val="center"/>
        <w:rPr>
          <w:rFonts w:ascii="Tahoma" w:hAnsi="Tahoma" w:cs="Tahoma"/>
          <w:b/>
          <w:szCs w:val="22"/>
        </w:rPr>
      </w:pPr>
    </w:p>
    <w:p w14:paraId="3155CF66" w14:textId="77777777" w:rsidR="00A44CB1" w:rsidRDefault="00A44CB1" w:rsidP="006606E3">
      <w:pPr>
        <w:jc w:val="center"/>
        <w:rPr>
          <w:rFonts w:ascii="Tahoma" w:hAnsi="Tahoma" w:cs="Tahoma"/>
          <w:b/>
          <w:szCs w:val="22"/>
        </w:rPr>
      </w:pPr>
    </w:p>
    <w:p w14:paraId="29133EF3" w14:textId="77777777" w:rsidR="00A44CB1" w:rsidRDefault="00A44CB1" w:rsidP="006606E3">
      <w:pPr>
        <w:jc w:val="center"/>
        <w:rPr>
          <w:rFonts w:ascii="Tahoma" w:hAnsi="Tahoma" w:cs="Tahoma"/>
          <w:b/>
          <w:szCs w:val="22"/>
        </w:rPr>
      </w:pPr>
    </w:p>
    <w:p w14:paraId="47B04D74" w14:textId="77777777" w:rsidR="00494049" w:rsidRPr="000C76CC" w:rsidRDefault="00494049" w:rsidP="00673111">
      <w:pPr>
        <w:jc w:val="both"/>
        <w:rPr>
          <w:rFonts w:ascii="Work Sans" w:hAnsi="Work Sans" w:cs="Tahoma"/>
          <w:b/>
          <w:sz w:val="24"/>
        </w:rPr>
      </w:pPr>
    </w:p>
    <w:p w14:paraId="24A6693C" w14:textId="77777777" w:rsidR="00E47938" w:rsidRDefault="00E47938" w:rsidP="00673111">
      <w:pPr>
        <w:jc w:val="center"/>
        <w:rPr>
          <w:rFonts w:ascii="Work Sans" w:hAnsi="Work Sans" w:cs="Tahoma"/>
          <w:b/>
          <w:sz w:val="24"/>
        </w:rPr>
      </w:pPr>
    </w:p>
    <w:p w14:paraId="5198458A" w14:textId="7B3B1520" w:rsidR="00673111" w:rsidRPr="0079363D" w:rsidRDefault="004222BC" w:rsidP="00673111">
      <w:pPr>
        <w:jc w:val="center"/>
        <w:rPr>
          <w:rFonts w:ascii="Work Sans" w:hAnsi="Work Sans" w:cs="Tahoma"/>
          <w:b/>
          <w:sz w:val="24"/>
        </w:rPr>
      </w:pPr>
      <w:r w:rsidRPr="0079363D">
        <w:rPr>
          <w:rFonts w:ascii="Work Sans" w:hAnsi="Work Sans" w:cs="Tahoma"/>
          <w:b/>
          <w:sz w:val="24"/>
        </w:rPr>
        <w:t xml:space="preserve">PROTECTING CHILDREN </w:t>
      </w:r>
      <w:r w:rsidR="00B43141" w:rsidRPr="0079363D">
        <w:rPr>
          <w:rFonts w:ascii="Work Sans" w:hAnsi="Work Sans" w:cs="Tahoma"/>
          <w:b/>
          <w:sz w:val="24"/>
        </w:rPr>
        <w:t xml:space="preserve">&amp; YOUNG PEOPLE </w:t>
      </w:r>
      <w:r w:rsidRPr="0079363D">
        <w:rPr>
          <w:rFonts w:ascii="Work Sans" w:hAnsi="Work Sans" w:cs="Tahoma"/>
          <w:b/>
          <w:sz w:val="24"/>
        </w:rPr>
        <w:t>FROM RADICALISATION</w:t>
      </w:r>
    </w:p>
    <w:p w14:paraId="59B09646" w14:textId="77777777" w:rsidR="002642F6" w:rsidRPr="0079363D" w:rsidRDefault="004222BC" w:rsidP="00673111">
      <w:pPr>
        <w:jc w:val="center"/>
        <w:rPr>
          <w:rFonts w:ascii="Work Sans" w:hAnsi="Work Sans" w:cs="Tahoma"/>
          <w:b/>
          <w:sz w:val="24"/>
        </w:rPr>
      </w:pPr>
      <w:r w:rsidRPr="0079363D">
        <w:rPr>
          <w:rFonts w:ascii="Work Sans" w:hAnsi="Work Sans" w:cs="Tahoma"/>
          <w:b/>
          <w:sz w:val="24"/>
        </w:rPr>
        <w:t xml:space="preserve">AND EXTREMISM </w:t>
      </w:r>
      <w:r w:rsidR="00CB1886" w:rsidRPr="0079363D">
        <w:rPr>
          <w:rFonts w:ascii="Work Sans" w:hAnsi="Work Sans" w:cs="Tahoma"/>
          <w:b/>
          <w:sz w:val="24"/>
        </w:rPr>
        <w:t xml:space="preserve">(PREVENT DUTY) </w:t>
      </w:r>
      <w:r w:rsidRPr="0079363D">
        <w:rPr>
          <w:rFonts w:ascii="Work Sans" w:hAnsi="Work Sans" w:cs="Tahoma"/>
          <w:b/>
          <w:sz w:val="24"/>
        </w:rPr>
        <w:t xml:space="preserve">POLICY </w:t>
      </w:r>
    </w:p>
    <w:p w14:paraId="6681DEC8" w14:textId="77777777" w:rsidR="001E31C1" w:rsidRPr="0079363D" w:rsidRDefault="001E31C1" w:rsidP="00673111">
      <w:pPr>
        <w:ind w:right="-1"/>
        <w:jc w:val="both"/>
        <w:rPr>
          <w:rFonts w:ascii="Work Sans" w:hAnsi="Work Sans" w:cs="Tahoma"/>
          <w:b/>
          <w:sz w:val="24"/>
        </w:rPr>
      </w:pPr>
    </w:p>
    <w:p w14:paraId="1F4C9951" w14:textId="77777777" w:rsidR="001E31C1" w:rsidRPr="0079363D" w:rsidRDefault="001E31C1" w:rsidP="00673111">
      <w:pPr>
        <w:tabs>
          <w:tab w:val="left" w:pos="567"/>
        </w:tabs>
        <w:ind w:right="-1"/>
        <w:jc w:val="both"/>
        <w:rPr>
          <w:rFonts w:ascii="Work Sans" w:hAnsi="Work Sans" w:cs="Tahoma"/>
          <w:b/>
          <w:bCs/>
          <w:noProof/>
          <w:sz w:val="24"/>
        </w:rPr>
      </w:pPr>
    </w:p>
    <w:p w14:paraId="58A2792A" w14:textId="77777777" w:rsidR="004222BC" w:rsidRPr="0079363D" w:rsidRDefault="004222BC" w:rsidP="00673111">
      <w:pPr>
        <w:tabs>
          <w:tab w:val="left" w:pos="567"/>
        </w:tabs>
        <w:ind w:right="-1"/>
        <w:jc w:val="both"/>
        <w:rPr>
          <w:rFonts w:ascii="Work Sans" w:hAnsi="Work Sans" w:cs="Tahoma"/>
          <w:b/>
          <w:bCs/>
          <w:noProof/>
          <w:sz w:val="24"/>
        </w:rPr>
      </w:pPr>
    </w:p>
    <w:p w14:paraId="54E8E966" w14:textId="77777777" w:rsidR="00A44CB1" w:rsidRPr="0079363D" w:rsidRDefault="00A44CB1">
      <w:pPr>
        <w:pStyle w:val="TOCHeading"/>
        <w:rPr>
          <w:rFonts w:ascii="Work Sans" w:hAnsi="Work Sans" w:cs="Arial"/>
          <w:color w:val="auto"/>
          <w:sz w:val="24"/>
          <w:szCs w:val="24"/>
        </w:rPr>
      </w:pPr>
      <w:r w:rsidRPr="0079363D">
        <w:rPr>
          <w:rFonts w:ascii="Work Sans" w:hAnsi="Work Sans" w:cs="Arial"/>
          <w:color w:val="auto"/>
          <w:sz w:val="24"/>
          <w:szCs w:val="24"/>
        </w:rPr>
        <w:t>Contents</w:t>
      </w:r>
    </w:p>
    <w:p w14:paraId="3A2C0161" w14:textId="39CD5784" w:rsidR="00C07A9E" w:rsidRPr="0079363D" w:rsidRDefault="00A44CB1">
      <w:pPr>
        <w:pStyle w:val="TOC1"/>
        <w:rPr>
          <w:rFonts w:ascii="Work Sans" w:eastAsiaTheme="minorEastAsia" w:hAnsi="Work Sans" w:cs="Arial"/>
          <w:b w:val="0"/>
          <w:bCs w:val="0"/>
          <w:kern w:val="2"/>
          <w:sz w:val="24"/>
          <w14:ligatures w14:val="standardContextual"/>
        </w:rPr>
      </w:pPr>
      <w:r w:rsidRPr="0079363D">
        <w:rPr>
          <w:rFonts w:ascii="Work Sans" w:hAnsi="Work Sans"/>
          <w:sz w:val="24"/>
        </w:rPr>
        <w:fldChar w:fldCharType="begin"/>
      </w:r>
      <w:r w:rsidRPr="0079363D">
        <w:rPr>
          <w:rFonts w:ascii="Work Sans" w:hAnsi="Work Sans"/>
          <w:sz w:val="24"/>
        </w:rPr>
        <w:instrText xml:space="preserve"> TOC \o "1-3" \h \z \u </w:instrText>
      </w:r>
      <w:r w:rsidRPr="0079363D">
        <w:rPr>
          <w:rFonts w:ascii="Work Sans" w:hAnsi="Work Sans"/>
          <w:sz w:val="24"/>
        </w:rPr>
        <w:fldChar w:fldCharType="separate"/>
      </w:r>
      <w:hyperlink w:anchor="_Toc237283723" w:history="1">
        <w:r w:rsidR="00C07A9E" w:rsidRPr="0079363D">
          <w:rPr>
            <w:rStyle w:val="Hyperlink"/>
            <w:rFonts w:ascii="Work Sans" w:hAnsi="Work Sans" w:cs="Arial"/>
            <w:sz w:val="24"/>
          </w:rPr>
          <w:t>1.0</w:t>
        </w:r>
        <w:r w:rsidR="00C07A9E" w:rsidRPr="0079363D">
          <w:rPr>
            <w:rFonts w:ascii="Work Sans" w:eastAsiaTheme="minorEastAsia" w:hAnsi="Work Sans" w:cs="Arial"/>
            <w:b w:val="0"/>
            <w:bCs w:val="0"/>
            <w:kern w:val="2"/>
            <w:sz w:val="24"/>
            <w14:ligatures w14:val="standardContextual"/>
          </w:rPr>
          <w:tab/>
        </w:r>
        <w:r w:rsidR="00C07A9E" w:rsidRPr="0079363D">
          <w:rPr>
            <w:rStyle w:val="Hyperlink"/>
            <w:rFonts w:ascii="Work Sans" w:hAnsi="Work Sans" w:cs="Arial"/>
            <w:kern w:val="24"/>
            <w:sz w:val="24"/>
          </w:rPr>
          <w:t>INTRODUCTION</w:t>
        </w:r>
        <w:r w:rsidR="00C07A9E" w:rsidRPr="0079363D">
          <w:rPr>
            <w:rFonts w:ascii="Work Sans" w:hAnsi="Work Sans" w:cs="Arial"/>
            <w:webHidden/>
            <w:sz w:val="24"/>
          </w:rPr>
          <w:tab/>
        </w:r>
        <w:r w:rsidR="00C07A9E" w:rsidRPr="0079363D">
          <w:rPr>
            <w:rFonts w:ascii="Work Sans" w:hAnsi="Work Sans" w:cs="Arial"/>
            <w:webHidden/>
            <w:sz w:val="24"/>
          </w:rPr>
          <w:fldChar w:fldCharType="begin"/>
        </w:r>
        <w:r w:rsidR="00C07A9E" w:rsidRPr="0079363D">
          <w:rPr>
            <w:rFonts w:ascii="Work Sans" w:hAnsi="Work Sans" w:cs="Arial"/>
            <w:webHidden/>
            <w:sz w:val="24"/>
          </w:rPr>
          <w:instrText xml:space="preserve"> PAGEREF _Toc237283723 \h </w:instrText>
        </w:r>
        <w:r w:rsidR="00C07A9E" w:rsidRPr="0079363D">
          <w:rPr>
            <w:rFonts w:ascii="Work Sans" w:hAnsi="Work Sans" w:cs="Arial"/>
            <w:webHidden/>
            <w:sz w:val="24"/>
          </w:rPr>
        </w:r>
        <w:r w:rsidR="00C07A9E" w:rsidRPr="0079363D">
          <w:rPr>
            <w:rFonts w:ascii="Work Sans" w:hAnsi="Work Sans" w:cs="Arial"/>
            <w:webHidden/>
            <w:sz w:val="24"/>
          </w:rPr>
          <w:fldChar w:fldCharType="separate"/>
        </w:r>
        <w:r w:rsidR="008935B6" w:rsidRPr="0079363D">
          <w:rPr>
            <w:rFonts w:ascii="Work Sans" w:hAnsi="Work Sans" w:cs="Arial"/>
            <w:webHidden/>
            <w:sz w:val="24"/>
          </w:rPr>
          <w:t>2</w:t>
        </w:r>
        <w:r w:rsidR="00C07A9E" w:rsidRPr="0079363D">
          <w:rPr>
            <w:rFonts w:ascii="Work Sans" w:hAnsi="Work Sans" w:cs="Arial"/>
            <w:webHidden/>
            <w:sz w:val="24"/>
          </w:rPr>
          <w:fldChar w:fldCharType="end"/>
        </w:r>
      </w:hyperlink>
    </w:p>
    <w:p w14:paraId="453DB9C9" w14:textId="0987EDB0" w:rsidR="00C07A9E" w:rsidRPr="0079363D" w:rsidRDefault="00413C8A">
      <w:pPr>
        <w:pStyle w:val="TOC1"/>
        <w:rPr>
          <w:rFonts w:ascii="Work Sans" w:eastAsiaTheme="minorEastAsia" w:hAnsi="Work Sans" w:cs="Arial"/>
          <w:b w:val="0"/>
          <w:bCs w:val="0"/>
          <w:kern w:val="2"/>
          <w:sz w:val="24"/>
          <w14:ligatures w14:val="standardContextual"/>
        </w:rPr>
      </w:pPr>
      <w:hyperlink w:anchor="_Toc237283724" w:history="1">
        <w:r w:rsidR="00C07A9E" w:rsidRPr="0079363D">
          <w:rPr>
            <w:rStyle w:val="Hyperlink"/>
            <w:rFonts w:ascii="Work Sans" w:hAnsi="Work Sans" w:cs="Arial"/>
            <w:kern w:val="22"/>
            <w:sz w:val="24"/>
          </w:rPr>
          <w:t>2.0</w:t>
        </w:r>
        <w:r w:rsidR="00C07A9E" w:rsidRPr="0079363D">
          <w:rPr>
            <w:rFonts w:ascii="Work Sans" w:eastAsiaTheme="minorEastAsia" w:hAnsi="Work Sans" w:cs="Arial"/>
            <w:b w:val="0"/>
            <w:bCs w:val="0"/>
            <w:kern w:val="2"/>
            <w:sz w:val="24"/>
            <w14:ligatures w14:val="standardContextual"/>
          </w:rPr>
          <w:tab/>
        </w:r>
        <w:r w:rsidR="00C07A9E" w:rsidRPr="0079363D">
          <w:rPr>
            <w:rStyle w:val="Hyperlink"/>
            <w:rFonts w:ascii="Work Sans" w:hAnsi="Work Sans" w:cs="Arial"/>
            <w:kern w:val="22"/>
            <w:sz w:val="24"/>
          </w:rPr>
          <w:t>SCOPE</w:t>
        </w:r>
        <w:r w:rsidR="00C07A9E" w:rsidRPr="0079363D">
          <w:rPr>
            <w:rFonts w:ascii="Work Sans" w:hAnsi="Work Sans" w:cs="Arial"/>
            <w:webHidden/>
            <w:sz w:val="24"/>
          </w:rPr>
          <w:tab/>
        </w:r>
        <w:r w:rsidR="00C07A9E" w:rsidRPr="0079363D">
          <w:rPr>
            <w:rFonts w:ascii="Work Sans" w:hAnsi="Work Sans" w:cs="Arial"/>
            <w:webHidden/>
            <w:sz w:val="24"/>
          </w:rPr>
          <w:fldChar w:fldCharType="begin"/>
        </w:r>
        <w:r w:rsidR="00C07A9E" w:rsidRPr="0079363D">
          <w:rPr>
            <w:rFonts w:ascii="Work Sans" w:hAnsi="Work Sans" w:cs="Arial"/>
            <w:webHidden/>
            <w:sz w:val="24"/>
          </w:rPr>
          <w:instrText xml:space="preserve"> PAGEREF _Toc237283724 \h </w:instrText>
        </w:r>
        <w:r w:rsidR="00C07A9E" w:rsidRPr="0079363D">
          <w:rPr>
            <w:rFonts w:ascii="Work Sans" w:hAnsi="Work Sans" w:cs="Arial"/>
            <w:webHidden/>
            <w:sz w:val="24"/>
          </w:rPr>
        </w:r>
        <w:r w:rsidR="00C07A9E" w:rsidRPr="0079363D">
          <w:rPr>
            <w:rFonts w:ascii="Work Sans" w:hAnsi="Work Sans" w:cs="Arial"/>
            <w:webHidden/>
            <w:sz w:val="24"/>
          </w:rPr>
          <w:fldChar w:fldCharType="separate"/>
        </w:r>
        <w:r w:rsidR="008935B6" w:rsidRPr="0079363D">
          <w:rPr>
            <w:rFonts w:ascii="Work Sans" w:hAnsi="Work Sans" w:cs="Arial"/>
            <w:webHidden/>
            <w:sz w:val="24"/>
          </w:rPr>
          <w:t>2</w:t>
        </w:r>
        <w:r w:rsidR="00C07A9E" w:rsidRPr="0079363D">
          <w:rPr>
            <w:rFonts w:ascii="Work Sans" w:hAnsi="Work Sans" w:cs="Arial"/>
            <w:webHidden/>
            <w:sz w:val="24"/>
          </w:rPr>
          <w:fldChar w:fldCharType="end"/>
        </w:r>
      </w:hyperlink>
    </w:p>
    <w:p w14:paraId="6C0D1BCC" w14:textId="67D03849" w:rsidR="00C07A9E" w:rsidRPr="0079363D" w:rsidRDefault="00413C8A">
      <w:pPr>
        <w:pStyle w:val="TOC1"/>
        <w:rPr>
          <w:rFonts w:ascii="Work Sans" w:eastAsiaTheme="minorEastAsia" w:hAnsi="Work Sans" w:cs="Arial"/>
          <w:b w:val="0"/>
          <w:bCs w:val="0"/>
          <w:kern w:val="2"/>
          <w:sz w:val="24"/>
          <w14:ligatures w14:val="standardContextual"/>
        </w:rPr>
      </w:pPr>
      <w:hyperlink w:anchor="_Toc237283725" w:history="1">
        <w:r w:rsidR="00C07A9E" w:rsidRPr="0079363D">
          <w:rPr>
            <w:rStyle w:val="Hyperlink"/>
            <w:rFonts w:ascii="Work Sans" w:hAnsi="Work Sans" w:cs="Arial"/>
            <w:kern w:val="22"/>
            <w:sz w:val="24"/>
          </w:rPr>
          <w:t>3.0</w:t>
        </w:r>
        <w:r w:rsidR="00C07A9E" w:rsidRPr="0079363D">
          <w:rPr>
            <w:rFonts w:ascii="Work Sans" w:eastAsiaTheme="minorEastAsia" w:hAnsi="Work Sans" w:cs="Arial"/>
            <w:b w:val="0"/>
            <w:bCs w:val="0"/>
            <w:kern w:val="2"/>
            <w:sz w:val="24"/>
            <w14:ligatures w14:val="standardContextual"/>
          </w:rPr>
          <w:tab/>
        </w:r>
        <w:r w:rsidR="00C07A9E" w:rsidRPr="0079363D">
          <w:rPr>
            <w:rStyle w:val="Hyperlink"/>
            <w:rFonts w:ascii="Work Sans" w:hAnsi="Work Sans" w:cs="Arial"/>
            <w:kern w:val="22"/>
            <w:sz w:val="24"/>
          </w:rPr>
          <w:t>POLICY FRAMEWORK</w:t>
        </w:r>
        <w:r w:rsidR="00C07A9E" w:rsidRPr="0079363D">
          <w:rPr>
            <w:rFonts w:ascii="Work Sans" w:hAnsi="Work Sans" w:cs="Arial"/>
            <w:webHidden/>
            <w:sz w:val="24"/>
          </w:rPr>
          <w:tab/>
        </w:r>
        <w:r w:rsidR="00C07A9E" w:rsidRPr="0079363D">
          <w:rPr>
            <w:rFonts w:ascii="Work Sans" w:hAnsi="Work Sans" w:cs="Arial"/>
            <w:webHidden/>
            <w:sz w:val="24"/>
          </w:rPr>
          <w:fldChar w:fldCharType="begin"/>
        </w:r>
        <w:r w:rsidR="00C07A9E" w:rsidRPr="0079363D">
          <w:rPr>
            <w:rFonts w:ascii="Work Sans" w:hAnsi="Work Sans" w:cs="Arial"/>
            <w:webHidden/>
            <w:sz w:val="24"/>
          </w:rPr>
          <w:instrText xml:space="preserve"> PAGEREF _Toc237283725 \h </w:instrText>
        </w:r>
        <w:r w:rsidR="00C07A9E" w:rsidRPr="0079363D">
          <w:rPr>
            <w:rFonts w:ascii="Work Sans" w:hAnsi="Work Sans" w:cs="Arial"/>
            <w:webHidden/>
            <w:sz w:val="24"/>
          </w:rPr>
        </w:r>
        <w:r w:rsidR="00C07A9E" w:rsidRPr="0079363D">
          <w:rPr>
            <w:rFonts w:ascii="Work Sans" w:hAnsi="Work Sans" w:cs="Arial"/>
            <w:webHidden/>
            <w:sz w:val="24"/>
          </w:rPr>
          <w:fldChar w:fldCharType="separate"/>
        </w:r>
        <w:r w:rsidR="008935B6" w:rsidRPr="0079363D">
          <w:rPr>
            <w:rFonts w:ascii="Work Sans" w:hAnsi="Work Sans" w:cs="Arial"/>
            <w:webHidden/>
            <w:sz w:val="24"/>
          </w:rPr>
          <w:t>3</w:t>
        </w:r>
        <w:r w:rsidR="00C07A9E" w:rsidRPr="0079363D">
          <w:rPr>
            <w:rFonts w:ascii="Work Sans" w:hAnsi="Work Sans" w:cs="Arial"/>
            <w:webHidden/>
            <w:sz w:val="24"/>
          </w:rPr>
          <w:fldChar w:fldCharType="end"/>
        </w:r>
      </w:hyperlink>
    </w:p>
    <w:p w14:paraId="4DF061C3" w14:textId="432925FF" w:rsidR="00C07A9E" w:rsidRPr="0079363D" w:rsidRDefault="00413C8A">
      <w:pPr>
        <w:pStyle w:val="TOC1"/>
        <w:rPr>
          <w:rFonts w:ascii="Work Sans" w:eastAsiaTheme="minorEastAsia" w:hAnsi="Work Sans" w:cs="Arial"/>
          <w:b w:val="0"/>
          <w:bCs w:val="0"/>
          <w:kern w:val="2"/>
          <w:sz w:val="24"/>
          <w14:ligatures w14:val="standardContextual"/>
        </w:rPr>
      </w:pPr>
      <w:hyperlink w:anchor="_Toc237283726" w:history="1">
        <w:r w:rsidR="00C07A9E" w:rsidRPr="0079363D">
          <w:rPr>
            <w:rStyle w:val="Hyperlink"/>
            <w:rFonts w:ascii="Work Sans" w:hAnsi="Work Sans" w:cs="Arial"/>
            <w:kern w:val="22"/>
            <w:sz w:val="24"/>
          </w:rPr>
          <w:t>4.0   RECRUITMENT AND TRAINING</w:t>
        </w:r>
        <w:r w:rsidR="00C07A9E" w:rsidRPr="0079363D">
          <w:rPr>
            <w:rFonts w:ascii="Work Sans" w:hAnsi="Work Sans" w:cs="Arial"/>
            <w:webHidden/>
            <w:sz w:val="24"/>
          </w:rPr>
          <w:tab/>
        </w:r>
        <w:r w:rsidR="00C07A9E" w:rsidRPr="0079363D">
          <w:rPr>
            <w:rFonts w:ascii="Work Sans" w:hAnsi="Work Sans" w:cs="Arial"/>
            <w:webHidden/>
            <w:sz w:val="24"/>
          </w:rPr>
          <w:fldChar w:fldCharType="begin"/>
        </w:r>
        <w:r w:rsidR="00C07A9E" w:rsidRPr="0079363D">
          <w:rPr>
            <w:rFonts w:ascii="Work Sans" w:hAnsi="Work Sans" w:cs="Arial"/>
            <w:webHidden/>
            <w:sz w:val="24"/>
          </w:rPr>
          <w:instrText xml:space="preserve"> PAGEREF _Toc237283726 \h </w:instrText>
        </w:r>
        <w:r w:rsidR="00C07A9E" w:rsidRPr="0079363D">
          <w:rPr>
            <w:rFonts w:ascii="Work Sans" w:hAnsi="Work Sans" w:cs="Arial"/>
            <w:webHidden/>
            <w:sz w:val="24"/>
          </w:rPr>
        </w:r>
        <w:r w:rsidR="00C07A9E" w:rsidRPr="0079363D">
          <w:rPr>
            <w:rFonts w:ascii="Work Sans" w:hAnsi="Work Sans" w:cs="Arial"/>
            <w:webHidden/>
            <w:sz w:val="24"/>
          </w:rPr>
          <w:fldChar w:fldCharType="separate"/>
        </w:r>
        <w:r w:rsidR="008935B6" w:rsidRPr="0079363D">
          <w:rPr>
            <w:rFonts w:ascii="Work Sans" w:hAnsi="Work Sans" w:cs="Arial"/>
            <w:webHidden/>
            <w:sz w:val="24"/>
          </w:rPr>
          <w:t>3</w:t>
        </w:r>
        <w:r w:rsidR="00C07A9E" w:rsidRPr="0079363D">
          <w:rPr>
            <w:rFonts w:ascii="Work Sans" w:hAnsi="Work Sans" w:cs="Arial"/>
            <w:webHidden/>
            <w:sz w:val="24"/>
          </w:rPr>
          <w:fldChar w:fldCharType="end"/>
        </w:r>
      </w:hyperlink>
    </w:p>
    <w:p w14:paraId="19E34B09" w14:textId="0B3D61E8" w:rsidR="00C07A9E" w:rsidRPr="0079363D" w:rsidRDefault="00413C8A">
      <w:pPr>
        <w:pStyle w:val="TOC1"/>
        <w:rPr>
          <w:rFonts w:ascii="Work Sans" w:eastAsiaTheme="minorEastAsia" w:hAnsi="Work Sans" w:cs="Arial"/>
          <w:b w:val="0"/>
          <w:bCs w:val="0"/>
          <w:kern w:val="2"/>
          <w:sz w:val="24"/>
          <w14:ligatures w14:val="standardContextual"/>
        </w:rPr>
      </w:pPr>
      <w:hyperlink w:anchor="_Toc237283727" w:history="1">
        <w:r w:rsidR="00C07A9E" w:rsidRPr="0079363D">
          <w:rPr>
            <w:rStyle w:val="Hyperlink"/>
            <w:rFonts w:ascii="Work Sans" w:hAnsi="Work Sans" w:cs="Arial"/>
            <w:sz w:val="24"/>
          </w:rPr>
          <w:t>5.0</w:t>
        </w:r>
        <w:r w:rsidR="00C07A9E" w:rsidRPr="0079363D">
          <w:rPr>
            <w:rFonts w:ascii="Work Sans" w:eastAsiaTheme="minorEastAsia" w:hAnsi="Work Sans" w:cs="Arial"/>
            <w:b w:val="0"/>
            <w:bCs w:val="0"/>
            <w:kern w:val="2"/>
            <w:sz w:val="24"/>
            <w14:ligatures w14:val="standardContextual"/>
          </w:rPr>
          <w:tab/>
        </w:r>
        <w:r w:rsidR="00C07A9E" w:rsidRPr="0079363D">
          <w:rPr>
            <w:rStyle w:val="Hyperlink"/>
            <w:rFonts w:ascii="Work Sans" w:hAnsi="Work Sans" w:cs="Arial"/>
            <w:sz w:val="24"/>
          </w:rPr>
          <w:t>DEFINITIONS</w:t>
        </w:r>
        <w:r w:rsidR="00C07A9E" w:rsidRPr="0079363D">
          <w:rPr>
            <w:rFonts w:ascii="Work Sans" w:hAnsi="Work Sans" w:cs="Arial"/>
            <w:webHidden/>
            <w:sz w:val="24"/>
          </w:rPr>
          <w:tab/>
        </w:r>
        <w:r w:rsidR="00C07A9E" w:rsidRPr="0079363D">
          <w:rPr>
            <w:rFonts w:ascii="Work Sans" w:hAnsi="Work Sans" w:cs="Arial"/>
            <w:webHidden/>
            <w:sz w:val="24"/>
          </w:rPr>
          <w:fldChar w:fldCharType="begin"/>
        </w:r>
        <w:r w:rsidR="00C07A9E" w:rsidRPr="0079363D">
          <w:rPr>
            <w:rFonts w:ascii="Work Sans" w:hAnsi="Work Sans" w:cs="Arial"/>
            <w:webHidden/>
            <w:sz w:val="24"/>
          </w:rPr>
          <w:instrText xml:space="preserve"> PAGEREF _Toc237283727 \h </w:instrText>
        </w:r>
        <w:r w:rsidR="00C07A9E" w:rsidRPr="0079363D">
          <w:rPr>
            <w:rFonts w:ascii="Work Sans" w:hAnsi="Work Sans" w:cs="Arial"/>
            <w:webHidden/>
            <w:sz w:val="24"/>
          </w:rPr>
        </w:r>
        <w:r w:rsidR="00C07A9E" w:rsidRPr="0079363D">
          <w:rPr>
            <w:rFonts w:ascii="Work Sans" w:hAnsi="Work Sans" w:cs="Arial"/>
            <w:webHidden/>
            <w:sz w:val="24"/>
          </w:rPr>
          <w:fldChar w:fldCharType="separate"/>
        </w:r>
        <w:r w:rsidR="008935B6" w:rsidRPr="0079363D">
          <w:rPr>
            <w:rFonts w:ascii="Work Sans" w:hAnsi="Work Sans" w:cs="Arial"/>
            <w:webHidden/>
            <w:sz w:val="24"/>
          </w:rPr>
          <w:t>4</w:t>
        </w:r>
        <w:r w:rsidR="00C07A9E" w:rsidRPr="0079363D">
          <w:rPr>
            <w:rFonts w:ascii="Work Sans" w:hAnsi="Work Sans" w:cs="Arial"/>
            <w:webHidden/>
            <w:sz w:val="24"/>
          </w:rPr>
          <w:fldChar w:fldCharType="end"/>
        </w:r>
      </w:hyperlink>
    </w:p>
    <w:p w14:paraId="3FC25FE7" w14:textId="67E74DBA" w:rsidR="00C07A9E" w:rsidRPr="0079363D" w:rsidRDefault="00413C8A">
      <w:pPr>
        <w:pStyle w:val="TOC1"/>
        <w:rPr>
          <w:rFonts w:ascii="Work Sans" w:eastAsiaTheme="minorEastAsia" w:hAnsi="Work Sans" w:cs="Arial"/>
          <w:b w:val="0"/>
          <w:bCs w:val="0"/>
          <w:kern w:val="2"/>
          <w:sz w:val="24"/>
          <w14:ligatures w14:val="standardContextual"/>
        </w:rPr>
      </w:pPr>
      <w:hyperlink w:anchor="_Toc237283728" w:history="1">
        <w:r w:rsidR="00C07A9E" w:rsidRPr="0079363D">
          <w:rPr>
            <w:rStyle w:val="Hyperlink"/>
            <w:rFonts w:ascii="Work Sans" w:hAnsi="Work Sans" w:cs="Arial"/>
            <w:kern w:val="24"/>
            <w:sz w:val="24"/>
          </w:rPr>
          <w:t>6.0</w:t>
        </w:r>
        <w:r w:rsidR="00C07A9E" w:rsidRPr="0079363D">
          <w:rPr>
            <w:rFonts w:ascii="Work Sans" w:eastAsiaTheme="minorEastAsia" w:hAnsi="Work Sans" w:cs="Arial"/>
            <w:b w:val="0"/>
            <w:bCs w:val="0"/>
            <w:kern w:val="2"/>
            <w:sz w:val="24"/>
            <w14:ligatures w14:val="standardContextual"/>
          </w:rPr>
          <w:tab/>
        </w:r>
        <w:r w:rsidR="00C07A9E" w:rsidRPr="0079363D">
          <w:rPr>
            <w:rStyle w:val="Hyperlink"/>
            <w:rFonts w:ascii="Work Sans" w:hAnsi="Work Sans" w:cs="Arial"/>
            <w:kern w:val="24"/>
            <w:sz w:val="24"/>
          </w:rPr>
          <w:t>WHAT IS THE PREVENT DUTY?</w:t>
        </w:r>
        <w:r w:rsidR="00C07A9E" w:rsidRPr="0079363D">
          <w:rPr>
            <w:rFonts w:ascii="Work Sans" w:hAnsi="Work Sans" w:cs="Arial"/>
            <w:webHidden/>
            <w:sz w:val="24"/>
          </w:rPr>
          <w:tab/>
        </w:r>
        <w:r w:rsidR="00C07A9E" w:rsidRPr="0079363D">
          <w:rPr>
            <w:rFonts w:ascii="Work Sans" w:hAnsi="Work Sans" w:cs="Arial"/>
            <w:webHidden/>
            <w:sz w:val="24"/>
          </w:rPr>
          <w:fldChar w:fldCharType="begin"/>
        </w:r>
        <w:r w:rsidR="00C07A9E" w:rsidRPr="0079363D">
          <w:rPr>
            <w:rFonts w:ascii="Work Sans" w:hAnsi="Work Sans" w:cs="Arial"/>
            <w:webHidden/>
            <w:sz w:val="24"/>
          </w:rPr>
          <w:instrText xml:space="preserve"> PAGEREF _Toc237283728 \h </w:instrText>
        </w:r>
        <w:r w:rsidR="00C07A9E" w:rsidRPr="0079363D">
          <w:rPr>
            <w:rFonts w:ascii="Work Sans" w:hAnsi="Work Sans" w:cs="Arial"/>
            <w:webHidden/>
            <w:sz w:val="24"/>
          </w:rPr>
        </w:r>
        <w:r w:rsidR="00C07A9E" w:rsidRPr="0079363D">
          <w:rPr>
            <w:rFonts w:ascii="Work Sans" w:hAnsi="Work Sans" w:cs="Arial"/>
            <w:webHidden/>
            <w:sz w:val="24"/>
          </w:rPr>
          <w:fldChar w:fldCharType="separate"/>
        </w:r>
        <w:r w:rsidR="008935B6" w:rsidRPr="0079363D">
          <w:rPr>
            <w:rFonts w:ascii="Work Sans" w:hAnsi="Work Sans" w:cs="Arial"/>
            <w:webHidden/>
            <w:sz w:val="24"/>
          </w:rPr>
          <w:t>4</w:t>
        </w:r>
        <w:r w:rsidR="00C07A9E" w:rsidRPr="0079363D">
          <w:rPr>
            <w:rFonts w:ascii="Work Sans" w:hAnsi="Work Sans" w:cs="Arial"/>
            <w:webHidden/>
            <w:sz w:val="24"/>
          </w:rPr>
          <w:fldChar w:fldCharType="end"/>
        </w:r>
      </w:hyperlink>
    </w:p>
    <w:p w14:paraId="1EE5ED46" w14:textId="39A7A29A" w:rsidR="00C07A9E" w:rsidRPr="0079363D" w:rsidRDefault="00413C8A">
      <w:pPr>
        <w:pStyle w:val="TOC1"/>
        <w:rPr>
          <w:rFonts w:ascii="Work Sans" w:eastAsiaTheme="minorEastAsia" w:hAnsi="Work Sans" w:cs="Arial"/>
          <w:b w:val="0"/>
          <w:bCs w:val="0"/>
          <w:kern w:val="2"/>
          <w:sz w:val="24"/>
          <w14:ligatures w14:val="standardContextual"/>
        </w:rPr>
      </w:pPr>
      <w:hyperlink w:anchor="_Toc237283729" w:history="1">
        <w:r w:rsidR="00C07A9E" w:rsidRPr="0079363D">
          <w:rPr>
            <w:rStyle w:val="Hyperlink"/>
            <w:rFonts w:ascii="Work Sans" w:hAnsi="Work Sans" w:cs="Arial"/>
            <w:kern w:val="22"/>
            <w:sz w:val="24"/>
          </w:rPr>
          <w:t xml:space="preserve">7.0 </w:t>
        </w:r>
        <w:r w:rsidR="00C07A9E" w:rsidRPr="0079363D">
          <w:rPr>
            <w:rFonts w:ascii="Work Sans" w:eastAsiaTheme="minorEastAsia" w:hAnsi="Work Sans" w:cs="Arial"/>
            <w:b w:val="0"/>
            <w:bCs w:val="0"/>
            <w:kern w:val="2"/>
            <w:sz w:val="24"/>
            <w14:ligatures w14:val="standardContextual"/>
          </w:rPr>
          <w:tab/>
        </w:r>
        <w:r w:rsidR="00C07A9E" w:rsidRPr="0079363D">
          <w:rPr>
            <w:rStyle w:val="Hyperlink"/>
            <w:rFonts w:ascii="Work Sans" w:hAnsi="Work Sans" w:cs="Arial"/>
            <w:kern w:val="22"/>
            <w:sz w:val="24"/>
          </w:rPr>
          <w:t>CHANNEL</w:t>
        </w:r>
        <w:r w:rsidR="00C07A9E" w:rsidRPr="0079363D">
          <w:rPr>
            <w:rFonts w:ascii="Work Sans" w:hAnsi="Work Sans" w:cs="Arial"/>
            <w:webHidden/>
            <w:sz w:val="24"/>
          </w:rPr>
          <w:tab/>
        </w:r>
        <w:r w:rsidR="00C07A9E" w:rsidRPr="0079363D">
          <w:rPr>
            <w:rFonts w:ascii="Work Sans" w:hAnsi="Work Sans" w:cs="Arial"/>
            <w:webHidden/>
            <w:sz w:val="24"/>
          </w:rPr>
          <w:fldChar w:fldCharType="begin"/>
        </w:r>
        <w:r w:rsidR="00C07A9E" w:rsidRPr="0079363D">
          <w:rPr>
            <w:rFonts w:ascii="Work Sans" w:hAnsi="Work Sans" w:cs="Arial"/>
            <w:webHidden/>
            <w:sz w:val="24"/>
          </w:rPr>
          <w:instrText xml:space="preserve"> PAGEREF _Toc237283729 \h </w:instrText>
        </w:r>
        <w:r w:rsidR="00C07A9E" w:rsidRPr="0079363D">
          <w:rPr>
            <w:rFonts w:ascii="Work Sans" w:hAnsi="Work Sans" w:cs="Arial"/>
            <w:webHidden/>
            <w:sz w:val="24"/>
          </w:rPr>
        </w:r>
        <w:r w:rsidR="00C07A9E" w:rsidRPr="0079363D">
          <w:rPr>
            <w:rFonts w:ascii="Work Sans" w:hAnsi="Work Sans" w:cs="Arial"/>
            <w:webHidden/>
            <w:sz w:val="24"/>
          </w:rPr>
          <w:fldChar w:fldCharType="separate"/>
        </w:r>
        <w:r w:rsidR="008935B6" w:rsidRPr="0079363D">
          <w:rPr>
            <w:rFonts w:ascii="Work Sans" w:hAnsi="Work Sans" w:cs="Arial"/>
            <w:webHidden/>
            <w:sz w:val="24"/>
          </w:rPr>
          <w:t>5</w:t>
        </w:r>
        <w:r w:rsidR="00C07A9E" w:rsidRPr="0079363D">
          <w:rPr>
            <w:rFonts w:ascii="Work Sans" w:hAnsi="Work Sans" w:cs="Arial"/>
            <w:webHidden/>
            <w:sz w:val="24"/>
          </w:rPr>
          <w:fldChar w:fldCharType="end"/>
        </w:r>
      </w:hyperlink>
    </w:p>
    <w:p w14:paraId="75CC4D6D" w14:textId="0755993D" w:rsidR="00C07A9E" w:rsidRPr="0079363D" w:rsidRDefault="00413C8A">
      <w:pPr>
        <w:pStyle w:val="TOC1"/>
        <w:rPr>
          <w:rFonts w:ascii="Work Sans" w:eastAsiaTheme="minorEastAsia" w:hAnsi="Work Sans" w:cs="Arial"/>
          <w:b w:val="0"/>
          <w:bCs w:val="0"/>
          <w:kern w:val="2"/>
          <w:sz w:val="24"/>
          <w14:ligatures w14:val="standardContextual"/>
        </w:rPr>
      </w:pPr>
      <w:hyperlink w:anchor="_Toc237283730" w:history="1">
        <w:r w:rsidR="00C07A9E" w:rsidRPr="0079363D">
          <w:rPr>
            <w:rStyle w:val="Hyperlink"/>
            <w:rFonts w:ascii="Work Sans" w:hAnsi="Work Sans" w:cs="Arial"/>
            <w:kern w:val="24"/>
            <w:sz w:val="24"/>
          </w:rPr>
          <w:t>8.0</w:t>
        </w:r>
        <w:r w:rsidR="00C07A9E" w:rsidRPr="0079363D">
          <w:rPr>
            <w:rFonts w:ascii="Work Sans" w:eastAsiaTheme="minorEastAsia" w:hAnsi="Work Sans" w:cs="Arial"/>
            <w:b w:val="0"/>
            <w:bCs w:val="0"/>
            <w:kern w:val="2"/>
            <w:sz w:val="24"/>
            <w14:ligatures w14:val="standardContextual"/>
          </w:rPr>
          <w:tab/>
        </w:r>
        <w:r w:rsidR="00C07A9E" w:rsidRPr="0079363D">
          <w:rPr>
            <w:rStyle w:val="Hyperlink"/>
            <w:rFonts w:ascii="Work Sans" w:hAnsi="Work Sans" w:cs="Arial"/>
            <w:kern w:val="24"/>
            <w:sz w:val="24"/>
          </w:rPr>
          <w:t>PREVENTING RADICALISATION AND EXTREMISM</w:t>
        </w:r>
        <w:r w:rsidR="00C07A9E" w:rsidRPr="0079363D">
          <w:rPr>
            <w:rFonts w:ascii="Work Sans" w:hAnsi="Work Sans" w:cs="Arial"/>
            <w:webHidden/>
            <w:sz w:val="24"/>
          </w:rPr>
          <w:tab/>
        </w:r>
        <w:r w:rsidR="00C07A9E" w:rsidRPr="0079363D">
          <w:rPr>
            <w:rFonts w:ascii="Work Sans" w:hAnsi="Work Sans" w:cs="Arial"/>
            <w:webHidden/>
            <w:sz w:val="24"/>
          </w:rPr>
          <w:fldChar w:fldCharType="begin"/>
        </w:r>
        <w:r w:rsidR="00C07A9E" w:rsidRPr="0079363D">
          <w:rPr>
            <w:rFonts w:ascii="Work Sans" w:hAnsi="Work Sans" w:cs="Arial"/>
            <w:webHidden/>
            <w:sz w:val="24"/>
          </w:rPr>
          <w:instrText xml:space="preserve"> PAGEREF _Toc237283730 \h </w:instrText>
        </w:r>
        <w:r w:rsidR="00C07A9E" w:rsidRPr="0079363D">
          <w:rPr>
            <w:rFonts w:ascii="Work Sans" w:hAnsi="Work Sans" w:cs="Arial"/>
            <w:webHidden/>
            <w:sz w:val="24"/>
          </w:rPr>
        </w:r>
        <w:r w:rsidR="00C07A9E" w:rsidRPr="0079363D">
          <w:rPr>
            <w:rFonts w:ascii="Work Sans" w:hAnsi="Work Sans" w:cs="Arial"/>
            <w:webHidden/>
            <w:sz w:val="24"/>
          </w:rPr>
          <w:fldChar w:fldCharType="separate"/>
        </w:r>
        <w:r w:rsidR="008935B6" w:rsidRPr="0079363D">
          <w:rPr>
            <w:rFonts w:ascii="Work Sans" w:hAnsi="Work Sans" w:cs="Arial"/>
            <w:webHidden/>
            <w:sz w:val="24"/>
          </w:rPr>
          <w:t>5</w:t>
        </w:r>
        <w:r w:rsidR="00C07A9E" w:rsidRPr="0079363D">
          <w:rPr>
            <w:rFonts w:ascii="Work Sans" w:hAnsi="Work Sans" w:cs="Arial"/>
            <w:webHidden/>
            <w:sz w:val="24"/>
          </w:rPr>
          <w:fldChar w:fldCharType="end"/>
        </w:r>
      </w:hyperlink>
    </w:p>
    <w:p w14:paraId="39C334E0" w14:textId="3B26C050" w:rsidR="00C07A9E" w:rsidRPr="0079363D" w:rsidRDefault="00413C8A">
      <w:pPr>
        <w:pStyle w:val="TOC1"/>
        <w:rPr>
          <w:rFonts w:ascii="Work Sans" w:eastAsiaTheme="minorEastAsia" w:hAnsi="Work Sans" w:cs="Arial"/>
          <w:b w:val="0"/>
          <w:bCs w:val="0"/>
          <w:kern w:val="2"/>
          <w:sz w:val="24"/>
          <w14:ligatures w14:val="standardContextual"/>
        </w:rPr>
      </w:pPr>
      <w:hyperlink w:anchor="_Toc237283731" w:history="1">
        <w:r w:rsidR="00C07A9E" w:rsidRPr="0079363D">
          <w:rPr>
            <w:rStyle w:val="Hyperlink"/>
            <w:rFonts w:ascii="Work Sans" w:hAnsi="Work Sans" w:cs="Arial"/>
            <w:kern w:val="22"/>
            <w:sz w:val="24"/>
          </w:rPr>
          <w:t xml:space="preserve">9.0  </w:t>
        </w:r>
        <w:r w:rsidR="00C07A9E" w:rsidRPr="0079363D">
          <w:rPr>
            <w:rFonts w:ascii="Work Sans" w:eastAsiaTheme="minorEastAsia" w:hAnsi="Work Sans" w:cs="Arial"/>
            <w:b w:val="0"/>
            <w:bCs w:val="0"/>
            <w:kern w:val="2"/>
            <w:sz w:val="24"/>
            <w14:ligatures w14:val="standardContextual"/>
          </w:rPr>
          <w:tab/>
        </w:r>
        <w:r w:rsidR="00C07A9E" w:rsidRPr="0079363D">
          <w:rPr>
            <w:rStyle w:val="Hyperlink"/>
            <w:rFonts w:ascii="Work Sans" w:hAnsi="Work Sans" w:cs="Arial"/>
            <w:kern w:val="22"/>
            <w:sz w:val="24"/>
          </w:rPr>
          <w:t>RISK-BASED APPROACH</w:t>
        </w:r>
        <w:r w:rsidR="00C07A9E" w:rsidRPr="0079363D">
          <w:rPr>
            <w:rFonts w:ascii="Work Sans" w:hAnsi="Work Sans" w:cs="Arial"/>
            <w:webHidden/>
            <w:sz w:val="24"/>
          </w:rPr>
          <w:tab/>
        </w:r>
        <w:r w:rsidR="00C07A9E" w:rsidRPr="0079363D">
          <w:rPr>
            <w:rFonts w:ascii="Work Sans" w:hAnsi="Work Sans" w:cs="Arial"/>
            <w:webHidden/>
            <w:sz w:val="24"/>
          </w:rPr>
          <w:fldChar w:fldCharType="begin"/>
        </w:r>
        <w:r w:rsidR="00C07A9E" w:rsidRPr="0079363D">
          <w:rPr>
            <w:rFonts w:ascii="Work Sans" w:hAnsi="Work Sans" w:cs="Arial"/>
            <w:webHidden/>
            <w:sz w:val="24"/>
          </w:rPr>
          <w:instrText xml:space="preserve"> PAGEREF _Toc237283731 \h </w:instrText>
        </w:r>
        <w:r w:rsidR="00C07A9E" w:rsidRPr="0079363D">
          <w:rPr>
            <w:rFonts w:ascii="Work Sans" w:hAnsi="Work Sans" w:cs="Arial"/>
            <w:webHidden/>
            <w:sz w:val="24"/>
          </w:rPr>
        </w:r>
        <w:r w:rsidR="00C07A9E" w:rsidRPr="0079363D">
          <w:rPr>
            <w:rFonts w:ascii="Work Sans" w:hAnsi="Work Sans" w:cs="Arial"/>
            <w:webHidden/>
            <w:sz w:val="24"/>
          </w:rPr>
          <w:fldChar w:fldCharType="separate"/>
        </w:r>
        <w:r w:rsidR="008935B6" w:rsidRPr="0079363D">
          <w:rPr>
            <w:rFonts w:ascii="Work Sans" w:hAnsi="Work Sans" w:cs="Arial"/>
            <w:webHidden/>
            <w:sz w:val="24"/>
          </w:rPr>
          <w:t>6</w:t>
        </w:r>
        <w:r w:rsidR="00C07A9E" w:rsidRPr="0079363D">
          <w:rPr>
            <w:rFonts w:ascii="Work Sans" w:hAnsi="Work Sans" w:cs="Arial"/>
            <w:webHidden/>
            <w:sz w:val="24"/>
          </w:rPr>
          <w:fldChar w:fldCharType="end"/>
        </w:r>
      </w:hyperlink>
    </w:p>
    <w:p w14:paraId="10D04CF8" w14:textId="44A9D870" w:rsidR="00C07A9E" w:rsidRPr="0079363D" w:rsidRDefault="00413C8A">
      <w:pPr>
        <w:pStyle w:val="TOC1"/>
        <w:rPr>
          <w:rFonts w:ascii="Work Sans" w:eastAsiaTheme="minorEastAsia" w:hAnsi="Work Sans" w:cs="Arial"/>
          <w:b w:val="0"/>
          <w:bCs w:val="0"/>
          <w:kern w:val="2"/>
          <w:sz w:val="24"/>
          <w14:ligatures w14:val="standardContextual"/>
        </w:rPr>
      </w:pPr>
      <w:hyperlink w:anchor="_Toc237283732" w:history="1">
        <w:r w:rsidR="00C07A9E" w:rsidRPr="0079363D">
          <w:rPr>
            <w:rStyle w:val="Hyperlink"/>
            <w:rFonts w:ascii="Work Sans" w:hAnsi="Work Sans" w:cs="Arial"/>
            <w:kern w:val="24"/>
            <w:sz w:val="24"/>
          </w:rPr>
          <w:t>10.0</w:t>
        </w:r>
        <w:r w:rsidR="00C07A9E" w:rsidRPr="0079363D">
          <w:rPr>
            <w:rFonts w:ascii="Work Sans" w:eastAsiaTheme="minorEastAsia" w:hAnsi="Work Sans" w:cs="Arial"/>
            <w:b w:val="0"/>
            <w:bCs w:val="0"/>
            <w:kern w:val="2"/>
            <w:sz w:val="24"/>
            <w14:ligatures w14:val="standardContextual"/>
          </w:rPr>
          <w:tab/>
        </w:r>
        <w:r w:rsidR="00C07A9E" w:rsidRPr="0079363D">
          <w:rPr>
            <w:rStyle w:val="Hyperlink"/>
            <w:rFonts w:ascii="Work Sans" w:hAnsi="Work Sans" w:cs="Arial"/>
            <w:kern w:val="24"/>
            <w:sz w:val="24"/>
          </w:rPr>
          <w:t>PREVENT DUTY SELF-ASSESSMENT TOOL</w:t>
        </w:r>
        <w:r w:rsidR="00C07A9E" w:rsidRPr="0079363D">
          <w:rPr>
            <w:rFonts w:ascii="Work Sans" w:hAnsi="Work Sans" w:cs="Arial"/>
            <w:webHidden/>
            <w:sz w:val="24"/>
          </w:rPr>
          <w:tab/>
        </w:r>
        <w:r w:rsidR="00C07A9E" w:rsidRPr="0079363D">
          <w:rPr>
            <w:rFonts w:ascii="Work Sans" w:hAnsi="Work Sans" w:cs="Arial"/>
            <w:webHidden/>
            <w:sz w:val="24"/>
          </w:rPr>
          <w:fldChar w:fldCharType="begin"/>
        </w:r>
        <w:r w:rsidR="00C07A9E" w:rsidRPr="0079363D">
          <w:rPr>
            <w:rFonts w:ascii="Work Sans" w:hAnsi="Work Sans" w:cs="Arial"/>
            <w:webHidden/>
            <w:sz w:val="24"/>
          </w:rPr>
          <w:instrText xml:space="preserve"> PAGEREF _Toc237283732 \h </w:instrText>
        </w:r>
        <w:r w:rsidR="00C07A9E" w:rsidRPr="0079363D">
          <w:rPr>
            <w:rFonts w:ascii="Work Sans" w:hAnsi="Work Sans" w:cs="Arial"/>
            <w:webHidden/>
            <w:sz w:val="24"/>
          </w:rPr>
        </w:r>
        <w:r w:rsidR="00C07A9E" w:rsidRPr="0079363D">
          <w:rPr>
            <w:rFonts w:ascii="Work Sans" w:hAnsi="Work Sans" w:cs="Arial"/>
            <w:webHidden/>
            <w:sz w:val="24"/>
          </w:rPr>
          <w:fldChar w:fldCharType="separate"/>
        </w:r>
        <w:r w:rsidR="008935B6" w:rsidRPr="0079363D">
          <w:rPr>
            <w:rFonts w:ascii="Work Sans" w:hAnsi="Work Sans" w:cs="Arial"/>
            <w:webHidden/>
            <w:sz w:val="24"/>
          </w:rPr>
          <w:t>9</w:t>
        </w:r>
        <w:r w:rsidR="00C07A9E" w:rsidRPr="0079363D">
          <w:rPr>
            <w:rFonts w:ascii="Work Sans" w:hAnsi="Work Sans" w:cs="Arial"/>
            <w:webHidden/>
            <w:sz w:val="24"/>
          </w:rPr>
          <w:fldChar w:fldCharType="end"/>
        </w:r>
      </w:hyperlink>
    </w:p>
    <w:p w14:paraId="22258689" w14:textId="3F4D79CE" w:rsidR="00C07A9E" w:rsidRPr="0079363D" w:rsidRDefault="00413C8A">
      <w:pPr>
        <w:pStyle w:val="TOC1"/>
        <w:rPr>
          <w:rFonts w:ascii="Work Sans" w:eastAsiaTheme="minorEastAsia" w:hAnsi="Work Sans" w:cs="Arial"/>
          <w:b w:val="0"/>
          <w:bCs w:val="0"/>
          <w:kern w:val="2"/>
          <w:sz w:val="24"/>
          <w14:ligatures w14:val="standardContextual"/>
        </w:rPr>
      </w:pPr>
      <w:hyperlink w:anchor="_Toc237283733" w:history="1">
        <w:r w:rsidR="00C07A9E" w:rsidRPr="0079363D">
          <w:rPr>
            <w:rStyle w:val="Hyperlink"/>
            <w:rFonts w:ascii="Work Sans" w:hAnsi="Work Sans" w:cs="Arial"/>
            <w:sz w:val="24"/>
          </w:rPr>
          <w:t>11.0</w:t>
        </w:r>
        <w:r w:rsidR="00C07A9E" w:rsidRPr="0079363D">
          <w:rPr>
            <w:rFonts w:ascii="Work Sans" w:eastAsiaTheme="minorEastAsia" w:hAnsi="Work Sans" w:cs="Arial"/>
            <w:b w:val="0"/>
            <w:bCs w:val="0"/>
            <w:kern w:val="2"/>
            <w:sz w:val="24"/>
            <w14:ligatures w14:val="standardContextual"/>
          </w:rPr>
          <w:tab/>
        </w:r>
        <w:r w:rsidR="00C07A9E" w:rsidRPr="0079363D">
          <w:rPr>
            <w:rStyle w:val="Hyperlink"/>
            <w:rFonts w:ascii="Work Sans" w:hAnsi="Work Sans" w:cs="Arial"/>
            <w:sz w:val="24"/>
          </w:rPr>
          <w:t>ONLINE SAFETY</w:t>
        </w:r>
        <w:r w:rsidR="00C07A9E" w:rsidRPr="0079363D">
          <w:rPr>
            <w:rFonts w:ascii="Work Sans" w:hAnsi="Work Sans" w:cs="Arial"/>
            <w:webHidden/>
            <w:sz w:val="24"/>
          </w:rPr>
          <w:tab/>
        </w:r>
        <w:r w:rsidR="00C07A9E" w:rsidRPr="0079363D">
          <w:rPr>
            <w:rFonts w:ascii="Work Sans" w:hAnsi="Work Sans" w:cs="Arial"/>
            <w:webHidden/>
            <w:sz w:val="24"/>
          </w:rPr>
          <w:fldChar w:fldCharType="begin"/>
        </w:r>
        <w:r w:rsidR="00C07A9E" w:rsidRPr="0079363D">
          <w:rPr>
            <w:rFonts w:ascii="Work Sans" w:hAnsi="Work Sans" w:cs="Arial"/>
            <w:webHidden/>
            <w:sz w:val="24"/>
          </w:rPr>
          <w:instrText xml:space="preserve"> PAGEREF _Toc237283733 \h </w:instrText>
        </w:r>
        <w:r w:rsidR="00C07A9E" w:rsidRPr="0079363D">
          <w:rPr>
            <w:rFonts w:ascii="Work Sans" w:hAnsi="Work Sans" w:cs="Arial"/>
            <w:webHidden/>
            <w:sz w:val="24"/>
          </w:rPr>
        </w:r>
        <w:r w:rsidR="00C07A9E" w:rsidRPr="0079363D">
          <w:rPr>
            <w:rFonts w:ascii="Work Sans" w:hAnsi="Work Sans" w:cs="Arial"/>
            <w:webHidden/>
            <w:sz w:val="24"/>
          </w:rPr>
          <w:fldChar w:fldCharType="separate"/>
        </w:r>
        <w:r w:rsidR="008935B6" w:rsidRPr="0079363D">
          <w:rPr>
            <w:rFonts w:ascii="Work Sans" w:hAnsi="Work Sans" w:cs="Arial"/>
            <w:webHidden/>
            <w:sz w:val="24"/>
          </w:rPr>
          <w:t>9</w:t>
        </w:r>
        <w:r w:rsidR="00C07A9E" w:rsidRPr="0079363D">
          <w:rPr>
            <w:rFonts w:ascii="Work Sans" w:hAnsi="Work Sans" w:cs="Arial"/>
            <w:webHidden/>
            <w:sz w:val="24"/>
          </w:rPr>
          <w:fldChar w:fldCharType="end"/>
        </w:r>
      </w:hyperlink>
    </w:p>
    <w:p w14:paraId="14A6F157" w14:textId="0B115418" w:rsidR="00C07A9E" w:rsidRPr="0079363D" w:rsidRDefault="00413C8A">
      <w:pPr>
        <w:pStyle w:val="TOC1"/>
        <w:rPr>
          <w:rFonts w:ascii="Work Sans" w:eastAsiaTheme="minorEastAsia" w:hAnsi="Work Sans" w:cs="Arial"/>
          <w:b w:val="0"/>
          <w:bCs w:val="0"/>
          <w:kern w:val="2"/>
          <w:sz w:val="24"/>
          <w14:ligatures w14:val="standardContextual"/>
        </w:rPr>
      </w:pPr>
      <w:hyperlink w:anchor="_Toc237283734" w:history="1">
        <w:r w:rsidR="00C07A9E" w:rsidRPr="0079363D">
          <w:rPr>
            <w:rStyle w:val="Hyperlink"/>
            <w:rFonts w:ascii="Work Sans" w:hAnsi="Work Sans" w:cs="Arial"/>
            <w:kern w:val="22"/>
            <w:sz w:val="24"/>
          </w:rPr>
          <w:t>12.0</w:t>
        </w:r>
        <w:r w:rsidR="00C07A9E" w:rsidRPr="0079363D">
          <w:rPr>
            <w:rFonts w:ascii="Work Sans" w:eastAsiaTheme="minorEastAsia" w:hAnsi="Work Sans" w:cs="Arial"/>
            <w:b w:val="0"/>
            <w:bCs w:val="0"/>
            <w:kern w:val="2"/>
            <w:sz w:val="24"/>
            <w14:ligatures w14:val="standardContextual"/>
          </w:rPr>
          <w:tab/>
        </w:r>
        <w:r w:rsidR="00C07A9E" w:rsidRPr="0079363D">
          <w:rPr>
            <w:rStyle w:val="Hyperlink"/>
            <w:rFonts w:ascii="Work Sans" w:hAnsi="Work Sans" w:cs="Arial"/>
            <w:kern w:val="22"/>
            <w:sz w:val="24"/>
          </w:rPr>
          <w:t xml:space="preserve"> WHAT TO DO IF YOU HAVE CONCERNS</w:t>
        </w:r>
        <w:r w:rsidR="00C07A9E" w:rsidRPr="0079363D">
          <w:rPr>
            <w:rFonts w:ascii="Work Sans" w:hAnsi="Work Sans" w:cs="Arial"/>
            <w:webHidden/>
            <w:sz w:val="24"/>
          </w:rPr>
          <w:tab/>
        </w:r>
        <w:r w:rsidR="00C07A9E" w:rsidRPr="0079363D">
          <w:rPr>
            <w:rFonts w:ascii="Work Sans" w:hAnsi="Work Sans" w:cs="Arial"/>
            <w:webHidden/>
            <w:sz w:val="24"/>
          </w:rPr>
          <w:fldChar w:fldCharType="begin"/>
        </w:r>
        <w:r w:rsidR="00C07A9E" w:rsidRPr="0079363D">
          <w:rPr>
            <w:rFonts w:ascii="Work Sans" w:hAnsi="Work Sans" w:cs="Arial"/>
            <w:webHidden/>
            <w:sz w:val="24"/>
          </w:rPr>
          <w:instrText xml:space="preserve"> PAGEREF _Toc237283734 \h </w:instrText>
        </w:r>
        <w:r w:rsidR="00C07A9E" w:rsidRPr="0079363D">
          <w:rPr>
            <w:rFonts w:ascii="Work Sans" w:hAnsi="Work Sans" w:cs="Arial"/>
            <w:webHidden/>
            <w:sz w:val="24"/>
          </w:rPr>
        </w:r>
        <w:r w:rsidR="00C07A9E" w:rsidRPr="0079363D">
          <w:rPr>
            <w:rFonts w:ascii="Work Sans" w:hAnsi="Work Sans" w:cs="Arial"/>
            <w:webHidden/>
            <w:sz w:val="24"/>
          </w:rPr>
          <w:fldChar w:fldCharType="separate"/>
        </w:r>
        <w:r w:rsidR="008935B6" w:rsidRPr="0079363D">
          <w:rPr>
            <w:rFonts w:ascii="Work Sans" w:hAnsi="Work Sans" w:cs="Arial"/>
            <w:webHidden/>
            <w:sz w:val="24"/>
          </w:rPr>
          <w:t>10</w:t>
        </w:r>
        <w:r w:rsidR="00C07A9E" w:rsidRPr="0079363D">
          <w:rPr>
            <w:rFonts w:ascii="Work Sans" w:hAnsi="Work Sans" w:cs="Arial"/>
            <w:webHidden/>
            <w:sz w:val="24"/>
          </w:rPr>
          <w:fldChar w:fldCharType="end"/>
        </w:r>
      </w:hyperlink>
    </w:p>
    <w:p w14:paraId="63855997" w14:textId="76FE4035" w:rsidR="00C07A9E" w:rsidRPr="0079363D" w:rsidRDefault="00413C8A">
      <w:pPr>
        <w:pStyle w:val="TOC1"/>
        <w:rPr>
          <w:rFonts w:ascii="Work Sans" w:eastAsiaTheme="minorEastAsia" w:hAnsi="Work Sans" w:cs="Arial"/>
          <w:b w:val="0"/>
          <w:bCs w:val="0"/>
          <w:kern w:val="2"/>
          <w:sz w:val="24"/>
          <w14:ligatures w14:val="standardContextual"/>
        </w:rPr>
      </w:pPr>
      <w:hyperlink w:anchor="_Toc237283735" w:history="1">
        <w:r w:rsidR="00C07A9E" w:rsidRPr="0079363D">
          <w:rPr>
            <w:rStyle w:val="Hyperlink"/>
            <w:rFonts w:ascii="Work Sans" w:hAnsi="Work Sans" w:cs="Arial"/>
            <w:kern w:val="22"/>
            <w:sz w:val="24"/>
          </w:rPr>
          <w:t xml:space="preserve">13.0 </w:t>
        </w:r>
        <w:r w:rsidR="00C07A9E" w:rsidRPr="0079363D">
          <w:rPr>
            <w:rFonts w:ascii="Work Sans" w:eastAsiaTheme="minorEastAsia" w:hAnsi="Work Sans" w:cs="Arial"/>
            <w:b w:val="0"/>
            <w:bCs w:val="0"/>
            <w:kern w:val="2"/>
            <w:sz w:val="24"/>
            <w14:ligatures w14:val="standardContextual"/>
          </w:rPr>
          <w:tab/>
        </w:r>
        <w:r w:rsidR="00C07A9E" w:rsidRPr="0079363D">
          <w:rPr>
            <w:rStyle w:val="Hyperlink"/>
            <w:rFonts w:ascii="Work Sans" w:hAnsi="Work Sans" w:cs="Arial"/>
            <w:kern w:val="22"/>
            <w:sz w:val="24"/>
          </w:rPr>
          <w:t>LOCAL PROCEDURES</w:t>
        </w:r>
        <w:r w:rsidR="00C07A9E" w:rsidRPr="0079363D">
          <w:rPr>
            <w:rFonts w:ascii="Work Sans" w:hAnsi="Work Sans" w:cs="Arial"/>
            <w:webHidden/>
            <w:sz w:val="24"/>
          </w:rPr>
          <w:tab/>
        </w:r>
        <w:r w:rsidR="00C07A9E" w:rsidRPr="0079363D">
          <w:rPr>
            <w:rFonts w:ascii="Work Sans" w:hAnsi="Work Sans" w:cs="Arial"/>
            <w:webHidden/>
            <w:sz w:val="24"/>
          </w:rPr>
          <w:fldChar w:fldCharType="begin"/>
        </w:r>
        <w:r w:rsidR="00C07A9E" w:rsidRPr="0079363D">
          <w:rPr>
            <w:rFonts w:ascii="Work Sans" w:hAnsi="Work Sans" w:cs="Arial"/>
            <w:webHidden/>
            <w:sz w:val="24"/>
          </w:rPr>
          <w:instrText xml:space="preserve"> PAGEREF _Toc237283735 \h </w:instrText>
        </w:r>
        <w:r w:rsidR="00C07A9E" w:rsidRPr="0079363D">
          <w:rPr>
            <w:rFonts w:ascii="Work Sans" w:hAnsi="Work Sans" w:cs="Arial"/>
            <w:webHidden/>
            <w:sz w:val="24"/>
          </w:rPr>
        </w:r>
        <w:r w:rsidR="00C07A9E" w:rsidRPr="0079363D">
          <w:rPr>
            <w:rFonts w:ascii="Work Sans" w:hAnsi="Work Sans" w:cs="Arial"/>
            <w:webHidden/>
            <w:sz w:val="24"/>
          </w:rPr>
          <w:fldChar w:fldCharType="separate"/>
        </w:r>
        <w:r w:rsidR="008935B6" w:rsidRPr="0079363D">
          <w:rPr>
            <w:rFonts w:ascii="Work Sans" w:hAnsi="Work Sans" w:cs="Arial"/>
            <w:webHidden/>
            <w:sz w:val="24"/>
          </w:rPr>
          <w:t>11</w:t>
        </w:r>
        <w:r w:rsidR="00C07A9E" w:rsidRPr="0079363D">
          <w:rPr>
            <w:rFonts w:ascii="Work Sans" w:hAnsi="Work Sans" w:cs="Arial"/>
            <w:webHidden/>
            <w:sz w:val="24"/>
          </w:rPr>
          <w:fldChar w:fldCharType="end"/>
        </w:r>
      </w:hyperlink>
    </w:p>
    <w:p w14:paraId="0DCADE89" w14:textId="7D9E1356" w:rsidR="00C07A9E" w:rsidRPr="0079363D" w:rsidRDefault="00413C8A">
      <w:pPr>
        <w:pStyle w:val="TOC1"/>
        <w:rPr>
          <w:rFonts w:ascii="Work Sans" w:eastAsiaTheme="minorEastAsia" w:hAnsi="Work Sans" w:cs="Arial"/>
          <w:b w:val="0"/>
          <w:bCs w:val="0"/>
          <w:kern w:val="2"/>
          <w:sz w:val="24"/>
          <w14:ligatures w14:val="standardContextual"/>
        </w:rPr>
      </w:pPr>
      <w:hyperlink w:anchor="_Toc237283736" w:history="1">
        <w:r w:rsidR="00C07A9E" w:rsidRPr="0079363D">
          <w:rPr>
            <w:rStyle w:val="Hyperlink"/>
            <w:rFonts w:ascii="Work Sans" w:hAnsi="Work Sans" w:cs="Arial"/>
            <w:kern w:val="22"/>
            <w:sz w:val="24"/>
          </w:rPr>
          <w:t>14.0</w:t>
        </w:r>
        <w:r w:rsidR="00C07A9E" w:rsidRPr="0079363D">
          <w:rPr>
            <w:rFonts w:ascii="Work Sans" w:eastAsiaTheme="minorEastAsia" w:hAnsi="Work Sans" w:cs="Arial"/>
            <w:b w:val="0"/>
            <w:bCs w:val="0"/>
            <w:kern w:val="2"/>
            <w:sz w:val="24"/>
            <w14:ligatures w14:val="standardContextual"/>
          </w:rPr>
          <w:tab/>
        </w:r>
        <w:r w:rsidR="00C07A9E" w:rsidRPr="0079363D">
          <w:rPr>
            <w:rStyle w:val="Hyperlink"/>
            <w:rFonts w:ascii="Work Sans" w:hAnsi="Work Sans" w:cs="Arial"/>
            <w:kern w:val="22"/>
            <w:sz w:val="24"/>
          </w:rPr>
          <w:t>FURTHER HELP AND RESOURCES</w:t>
        </w:r>
        <w:r w:rsidR="00C07A9E" w:rsidRPr="0079363D">
          <w:rPr>
            <w:rFonts w:ascii="Work Sans" w:hAnsi="Work Sans" w:cs="Arial"/>
            <w:webHidden/>
            <w:sz w:val="24"/>
          </w:rPr>
          <w:tab/>
        </w:r>
        <w:r w:rsidR="00C07A9E" w:rsidRPr="0079363D">
          <w:rPr>
            <w:rFonts w:ascii="Work Sans" w:hAnsi="Work Sans" w:cs="Arial"/>
            <w:webHidden/>
            <w:sz w:val="24"/>
          </w:rPr>
          <w:fldChar w:fldCharType="begin"/>
        </w:r>
        <w:r w:rsidR="00C07A9E" w:rsidRPr="0079363D">
          <w:rPr>
            <w:rFonts w:ascii="Work Sans" w:hAnsi="Work Sans" w:cs="Arial"/>
            <w:webHidden/>
            <w:sz w:val="24"/>
          </w:rPr>
          <w:instrText xml:space="preserve"> PAGEREF _Toc237283736 \h </w:instrText>
        </w:r>
        <w:r w:rsidR="00C07A9E" w:rsidRPr="0079363D">
          <w:rPr>
            <w:rFonts w:ascii="Work Sans" w:hAnsi="Work Sans" w:cs="Arial"/>
            <w:webHidden/>
            <w:sz w:val="24"/>
          </w:rPr>
        </w:r>
        <w:r w:rsidR="00C07A9E" w:rsidRPr="0079363D">
          <w:rPr>
            <w:rFonts w:ascii="Work Sans" w:hAnsi="Work Sans" w:cs="Arial"/>
            <w:webHidden/>
            <w:sz w:val="24"/>
          </w:rPr>
          <w:fldChar w:fldCharType="separate"/>
        </w:r>
        <w:r w:rsidR="008935B6" w:rsidRPr="0079363D">
          <w:rPr>
            <w:rFonts w:ascii="Work Sans" w:hAnsi="Work Sans" w:cs="Arial"/>
            <w:webHidden/>
            <w:sz w:val="24"/>
          </w:rPr>
          <w:t>11</w:t>
        </w:r>
        <w:r w:rsidR="00C07A9E" w:rsidRPr="0079363D">
          <w:rPr>
            <w:rFonts w:ascii="Work Sans" w:hAnsi="Work Sans" w:cs="Arial"/>
            <w:webHidden/>
            <w:sz w:val="24"/>
          </w:rPr>
          <w:fldChar w:fldCharType="end"/>
        </w:r>
      </w:hyperlink>
    </w:p>
    <w:p w14:paraId="064ED7B5" w14:textId="3AC7D7BB" w:rsidR="00A44CB1" w:rsidRPr="0079363D" w:rsidRDefault="00A44CB1">
      <w:pPr>
        <w:rPr>
          <w:rFonts w:ascii="Work Sans" w:hAnsi="Work Sans"/>
          <w:sz w:val="24"/>
        </w:rPr>
      </w:pPr>
      <w:r w:rsidRPr="0079363D">
        <w:rPr>
          <w:rFonts w:ascii="Work Sans" w:hAnsi="Work Sans"/>
          <w:b/>
          <w:bCs/>
          <w:noProof/>
          <w:sz w:val="24"/>
        </w:rPr>
        <w:fldChar w:fldCharType="end"/>
      </w:r>
    </w:p>
    <w:p w14:paraId="54690FCA" w14:textId="57258194" w:rsidR="00A44CB1" w:rsidRPr="0079363D" w:rsidRDefault="00A44CB1">
      <w:pPr>
        <w:rPr>
          <w:rFonts w:ascii="Work Sans" w:hAnsi="Work Sans"/>
          <w:sz w:val="24"/>
        </w:rPr>
      </w:pPr>
    </w:p>
    <w:p w14:paraId="0E6079B9" w14:textId="77777777" w:rsidR="00320C18" w:rsidRPr="0079363D" w:rsidRDefault="00320C18" w:rsidP="00673111">
      <w:pPr>
        <w:jc w:val="both"/>
        <w:rPr>
          <w:rFonts w:ascii="Work Sans" w:hAnsi="Work Sans" w:cs="Arial"/>
          <w:sz w:val="24"/>
        </w:rPr>
      </w:pPr>
    </w:p>
    <w:p w14:paraId="262A71A5" w14:textId="77777777" w:rsidR="00035310" w:rsidRPr="0079363D" w:rsidRDefault="00035310" w:rsidP="00673111">
      <w:pPr>
        <w:jc w:val="both"/>
        <w:rPr>
          <w:rFonts w:ascii="Work Sans" w:hAnsi="Work Sans" w:cs="Arial"/>
          <w:b/>
          <w:bCs/>
          <w:kern w:val="22"/>
          <w:sz w:val="24"/>
        </w:rPr>
      </w:pPr>
      <w:r w:rsidRPr="0079363D">
        <w:rPr>
          <w:rFonts w:ascii="Work Sans" w:hAnsi="Work Sans" w:cs="Arial"/>
          <w:b/>
          <w:bCs/>
          <w:kern w:val="22"/>
          <w:sz w:val="24"/>
        </w:rPr>
        <w:t>Terminology</w:t>
      </w:r>
    </w:p>
    <w:p w14:paraId="45568CB3" w14:textId="77777777" w:rsidR="00320C18" w:rsidRPr="0079363D" w:rsidRDefault="00320C18" w:rsidP="00320C18">
      <w:pPr>
        <w:pStyle w:val="ListParagraph"/>
        <w:numPr>
          <w:ilvl w:val="0"/>
          <w:numId w:val="31"/>
        </w:numPr>
        <w:spacing w:after="80" w:line="240" w:lineRule="auto"/>
        <w:ind w:left="426" w:right="142" w:hanging="284"/>
        <w:contextualSpacing/>
        <w:jc w:val="both"/>
        <w:rPr>
          <w:rFonts w:ascii="Work Sans" w:hAnsi="Work Sans" w:cs="Arial"/>
          <w:kern w:val="24"/>
          <w:sz w:val="24"/>
          <w:szCs w:val="24"/>
        </w:rPr>
      </w:pPr>
      <w:r w:rsidRPr="0079363D">
        <w:rPr>
          <w:rFonts w:ascii="Work Sans" w:hAnsi="Work Sans" w:cs="Arial"/>
          <w:kern w:val="24"/>
          <w:sz w:val="24"/>
          <w:szCs w:val="24"/>
        </w:rPr>
        <w:t>“Our teams” and” “team member/s” include everyone working in Outcomes First Group’s settings and services in a paid or unpaid capacity, including employees, consultants, agency staff, trainees and</w:t>
      </w:r>
      <w:r w:rsidRPr="0079363D">
        <w:rPr>
          <w:rFonts w:ascii="Work Sans" w:hAnsi="Work Sans" w:cs="Arial"/>
          <w:b/>
          <w:bCs/>
          <w:kern w:val="24"/>
          <w:sz w:val="24"/>
          <w:szCs w:val="24"/>
        </w:rPr>
        <w:t xml:space="preserve"> </w:t>
      </w:r>
      <w:r w:rsidRPr="0079363D">
        <w:rPr>
          <w:rFonts w:ascii="Work Sans" w:hAnsi="Work Sans" w:cs="Arial"/>
          <w:kern w:val="24"/>
          <w:sz w:val="24"/>
          <w:szCs w:val="24"/>
        </w:rPr>
        <w:t xml:space="preserve">contractors. For Blenheim </w:t>
      </w:r>
      <w:proofErr w:type="gramStart"/>
      <w:r w:rsidRPr="0079363D">
        <w:rPr>
          <w:rFonts w:ascii="Work Sans" w:hAnsi="Work Sans" w:cs="Arial"/>
          <w:kern w:val="24"/>
          <w:sz w:val="24"/>
          <w:szCs w:val="24"/>
        </w:rPr>
        <w:t>schools,  volunteers</w:t>
      </w:r>
      <w:proofErr w:type="gramEnd"/>
      <w:r w:rsidRPr="0079363D">
        <w:rPr>
          <w:rFonts w:ascii="Work Sans" w:hAnsi="Work Sans" w:cs="Arial"/>
          <w:kern w:val="24"/>
          <w:sz w:val="24"/>
          <w:szCs w:val="24"/>
        </w:rPr>
        <w:t xml:space="preserve"> are included in this definition.</w:t>
      </w:r>
    </w:p>
    <w:p w14:paraId="270D9736" w14:textId="77777777" w:rsidR="00320C18" w:rsidRPr="0079363D" w:rsidRDefault="00320C18" w:rsidP="00320C18">
      <w:pPr>
        <w:pStyle w:val="ListParagraph"/>
        <w:numPr>
          <w:ilvl w:val="0"/>
          <w:numId w:val="31"/>
        </w:numPr>
        <w:spacing w:after="0" w:line="240" w:lineRule="auto"/>
        <w:ind w:left="426" w:hanging="284"/>
        <w:jc w:val="both"/>
        <w:rPr>
          <w:rFonts w:ascii="Work Sans" w:hAnsi="Work Sans" w:cs="Arial"/>
          <w:sz w:val="24"/>
          <w:szCs w:val="24"/>
        </w:rPr>
      </w:pPr>
      <w:r w:rsidRPr="0079363D">
        <w:rPr>
          <w:rFonts w:ascii="Work Sans" w:hAnsi="Work Sans" w:cs="Arial"/>
          <w:sz w:val="24"/>
          <w:szCs w:val="24"/>
        </w:rPr>
        <w:t>“Parents and carers” refer to the person or -people with legal parental responsibility for the child/young person</w:t>
      </w:r>
    </w:p>
    <w:p w14:paraId="635C9316" w14:textId="77777777" w:rsidR="00320C18" w:rsidRPr="0079363D" w:rsidRDefault="00320C18" w:rsidP="00320C18">
      <w:pPr>
        <w:pStyle w:val="ListParagraph"/>
        <w:numPr>
          <w:ilvl w:val="0"/>
          <w:numId w:val="31"/>
        </w:numPr>
        <w:spacing w:after="0" w:line="240" w:lineRule="auto"/>
        <w:ind w:left="426" w:hanging="284"/>
        <w:contextualSpacing/>
        <w:jc w:val="both"/>
        <w:rPr>
          <w:rFonts w:ascii="Work Sans" w:hAnsi="Work Sans" w:cs="Arial"/>
          <w:sz w:val="24"/>
          <w:szCs w:val="24"/>
        </w:rPr>
      </w:pPr>
      <w:r w:rsidRPr="0079363D">
        <w:rPr>
          <w:rFonts w:ascii="Work Sans" w:hAnsi="Work Sans" w:cs="Arial"/>
          <w:sz w:val="24"/>
          <w:szCs w:val="24"/>
        </w:rPr>
        <w:t>“Students” refers to all children and young people being educated and supported at the setting or service</w:t>
      </w:r>
    </w:p>
    <w:p w14:paraId="2DB6128F" w14:textId="77777777" w:rsidR="00C07A9E" w:rsidRPr="0079363D" w:rsidRDefault="00C07A9E" w:rsidP="00C07A9E">
      <w:pPr>
        <w:pStyle w:val="ListParagraph"/>
        <w:spacing w:after="0" w:line="240" w:lineRule="auto"/>
        <w:contextualSpacing/>
        <w:jc w:val="both"/>
        <w:rPr>
          <w:rFonts w:ascii="Work Sans" w:hAnsi="Work Sans" w:cs="Arial"/>
          <w:sz w:val="24"/>
          <w:szCs w:val="24"/>
        </w:rPr>
      </w:pPr>
    </w:p>
    <w:p w14:paraId="621A1261" w14:textId="691E32D6" w:rsidR="00470FE7" w:rsidRPr="0079363D" w:rsidRDefault="003032B0" w:rsidP="00C07A9E">
      <w:pPr>
        <w:pStyle w:val="Heading1"/>
        <w:rPr>
          <w:szCs w:val="24"/>
        </w:rPr>
      </w:pPr>
      <w:bookmarkStart w:id="0" w:name="_Toc171678675"/>
      <w:bookmarkStart w:id="1" w:name="_Toc190979961"/>
      <w:bookmarkStart w:id="2" w:name="_Toc236042341"/>
      <w:bookmarkStart w:id="3" w:name="_Toc237283138"/>
      <w:bookmarkStart w:id="4" w:name="_Toc237283723"/>
      <w:r w:rsidRPr="0079363D">
        <w:rPr>
          <w:szCs w:val="24"/>
        </w:rPr>
        <w:t>1.0</w:t>
      </w:r>
      <w:r w:rsidR="004222BC" w:rsidRPr="0079363D">
        <w:rPr>
          <w:szCs w:val="24"/>
        </w:rPr>
        <w:tab/>
      </w:r>
      <w:r w:rsidR="001C2497" w:rsidRPr="0079363D">
        <w:rPr>
          <w:szCs w:val="24"/>
        </w:rPr>
        <w:t>INTRODUCTION</w:t>
      </w:r>
      <w:bookmarkEnd w:id="0"/>
      <w:bookmarkEnd w:id="1"/>
      <w:bookmarkEnd w:id="2"/>
      <w:bookmarkEnd w:id="3"/>
      <w:bookmarkEnd w:id="4"/>
    </w:p>
    <w:p w14:paraId="1D400E7F" w14:textId="77777777" w:rsidR="00470FE7" w:rsidRPr="0079363D" w:rsidRDefault="00470FE7" w:rsidP="00673111">
      <w:pPr>
        <w:tabs>
          <w:tab w:val="left" w:pos="709"/>
        </w:tabs>
        <w:ind w:right="-1"/>
        <w:jc w:val="both"/>
        <w:rPr>
          <w:rFonts w:ascii="Work Sans" w:hAnsi="Work Sans" w:cs="Arial"/>
          <w:kern w:val="24"/>
          <w:sz w:val="24"/>
        </w:rPr>
      </w:pPr>
    </w:p>
    <w:p w14:paraId="3D78F042" w14:textId="77777777" w:rsidR="00A6333B" w:rsidRPr="0079363D" w:rsidRDefault="00FA05F8" w:rsidP="00673111">
      <w:pPr>
        <w:tabs>
          <w:tab w:val="left" w:pos="709"/>
        </w:tabs>
        <w:ind w:right="-1"/>
        <w:jc w:val="both"/>
        <w:rPr>
          <w:rFonts w:ascii="Work Sans" w:hAnsi="Work Sans" w:cs="Arial"/>
          <w:kern w:val="24"/>
          <w:sz w:val="24"/>
        </w:rPr>
      </w:pPr>
      <w:r w:rsidRPr="0079363D">
        <w:rPr>
          <w:rFonts w:ascii="Work Sans" w:hAnsi="Work Sans" w:cs="Arial"/>
          <w:kern w:val="24"/>
          <w:sz w:val="24"/>
        </w:rPr>
        <w:t>T</w:t>
      </w:r>
      <w:r w:rsidR="00D10455" w:rsidRPr="0079363D">
        <w:rPr>
          <w:rFonts w:ascii="Work Sans" w:hAnsi="Work Sans" w:cs="Arial"/>
          <w:kern w:val="24"/>
          <w:sz w:val="24"/>
        </w:rPr>
        <w:t xml:space="preserve">he safety </w:t>
      </w:r>
      <w:r w:rsidR="00762F50" w:rsidRPr="0079363D">
        <w:rPr>
          <w:rFonts w:ascii="Work Sans" w:hAnsi="Work Sans" w:cs="Arial"/>
          <w:kern w:val="24"/>
          <w:sz w:val="24"/>
        </w:rPr>
        <w:t xml:space="preserve">and wellbeing </w:t>
      </w:r>
      <w:r w:rsidR="00D10455" w:rsidRPr="0079363D">
        <w:rPr>
          <w:rFonts w:ascii="Work Sans" w:hAnsi="Work Sans" w:cs="Arial"/>
          <w:kern w:val="24"/>
          <w:sz w:val="24"/>
        </w:rPr>
        <w:t xml:space="preserve">of </w:t>
      </w:r>
      <w:r w:rsidRPr="0079363D">
        <w:rPr>
          <w:rFonts w:ascii="Work Sans" w:hAnsi="Work Sans" w:cs="Arial"/>
          <w:kern w:val="24"/>
          <w:sz w:val="24"/>
        </w:rPr>
        <w:t>our</w:t>
      </w:r>
      <w:r w:rsidR="00D10455" w:rsidRPr="0079363D">
        <w:rPr>
          <w:rFonts w:ascii="Work Sans" w:hAnsi="Work Sans" w:cs="Arial"/>
          <w:kern w:val="24"/>
          <w:sz w:val="24"/>
        </w:rPr>
        <w:t xml:space="preserve"> </w:t>
      </w:r>
      <w:r w:rsidR="00354EE1" w:rsidRPr="0079363D">
        <w:rPr>
          <w:rFonts w:ascii="Work Sans" w:hAnsi="Work Sans" w:cs="Arial"/>
          <w:kern w:val="24"/>
          <w:sz w:val="24"/>
        </w:rPr>
        <w:t>students</w:t>
      </w:r>
      <w:r w:rsidR="00D10455" w:rsidRPr="0079363D">
        <w:rPr>
          <w:rFonts w:ascii="Work Sans" w:hAnsi="Work Sans" w:cs="Arial"/>
          <w:kern w:val="24"/>
          <w:sz w:val="24"/>
        </w:rPr>
        <w:t xml:space="preserve"> </w:t>
      </w:r>
      <w:r w:rsidRPr="0079363D">
        <w:rPr>
          <w:rFonts w:ascii="Work Sans" w:hAnsi="Work Sans" w:cs="Arial"/>
          <w:kern w:val="24"/>
          <w:sz w:val="24"/>
        </w:rPr>
        <w:t xml:space="preserve">is our </w:t>
      </w:r>
      <w:r w:rsidR="00D10455" w:rsidRPr="0079363D">
        <w:rPr>
          <w:rFonts w:ascii="Work Sans" w:hAnsi="Work Sans" w:cs="Arial"/>
          <w:kern w:val="24"/>
          <w:sz w:val="24"/>
        </w:rPr>
        <w:t xml:space="preserve">highest </w:t>
      </w:r>
      <w:r w:rsidR="00354EE1" w:rsidRPr="0079363D">
        <w:rPr>
          <w:rFonts w:ascii="Work Sans" w:hAnsi="Work Sans" w:cs="Arial"/>
          <w:kern w:val="24"/>
          <w:sz w:val="24"/>
        </w:rPr>
        <w:t>priority,</w:t>
      </w:r>
      <w:r w:rsidR="00D10455" w:rsidRPr="0079363D">
        <w:rPr>
          <w:rFonts w:ascii="Work Sans" w:hAnsi="Work Sans" w:cs="Arial"/>
          <w:kern w:val="24"/>
          <w:sz w:val="24"/>
        </w:rPr>
        <w:t xml:space="preserve"> and </w:t>
      </w:r>
      <w:r w:rsidRPr="0079363D">
        <w:rPr>
          <w:rFonts w:ascii="Work Sans" w:hAnsi="Work Sans" w:cs="Arial"/>
          <w:kern w:val="24"/>
          <w:sz w:val="24"/>
        </w:rPr>
        <w:t>we are</w:t>
      </w:r>
      <w:r w:rsidR="00D10455" w:rsidRPr="0079363D">
        <w:rPr>
          <w:rFonts w:ascii="Work Sans" w:hAnsi="Work Sans" w:cs="Arial"/>
          <w:kern w:val="24"/>
          <w:sz w:val="24"/>
        </w:rPr>
        <w:t xml:space="preserve"> committed to ensuring </w:t>
      </w:r>
      <w:r w:rsidR="00F33F79" w:rsidRPr="0079363D">
        <w:rPr>
          <w:rFonts w:ascii="Work Sans" w:hAnsi="Work Sans" w:cs="Arial"/>
          <w:kern w:val="24"/>
          <w:sz w:val="24"/>
        </w:rPr>
        <w:t>they</w:t>
      </w:r>
      <w:r w:rsidR="00D10455" w:rsidRPr="0079363D">
        <w:rPr>
          <w:rFonts w:ascii="Work Sans" w:hAnsi="Work Sans" w:cs="Arial"/>
          <w:kern w:val="24"/>
          <w:sz w:val="24"/>
        </w:rPr>
        <w:t xml:space="preserve"> are effectively safeguarded</w:t>
      </w:r>
      <w:r w:rsidR="00837741" w:rsidRPr="0079363D">
        <w:rPr>
          <w:rFonts w:ascii="Work Sans" w:hAnsi="Work Sans" w:cs="Arial"/>
          <w:kern w:val="24"/>
          <w:sz w:val="24"/>
        </w:rPr>
        <w:t xml:space="preserve"> from all forms of harm</w:t>
      </w:r>
      <w:r w:rsidR="00D10455" w:rsidRPr="0079363D">
        <w:rPr>
          <w:rFonts w:ascii="Work Sans" w:hAnsi="Work Sans" w:cs="Arial"/>
          <w:kern w:val="24"/>
          <w:sz w:val="24"/>
        </w:rPr>
        <w:t xml:space="preserve">. </w:t>
      </w:r>
      <w:r w:rsidR="004759F6" w:rsidRPr="0079363D">
        <w:rPr>
          <w:rFonts w:ascii="Work Sans" w:hAnsi="Work Sans" w:cs="Arial"/>
          <w:kern w:val="24"/>
          <w:sz w:val="24"/>
        </w:rPr>
        <w:t xml:space="preserve">We recognise the </w:t>
      </w:r>
      <w:r w:rsidR="00837741" w:rsidRPr="0079363D">
        <w:rPr>
          <w:rFonts w:ascii="Work Sans" w:hAnsi="Work Sans" w:cs="Arial"/>
          <w:kern w:val="24"/>
          <w:sz w:val="24"/>
        </w:rPr>
        <w:t xml:space="preserve">significant </w:t>
      </w:r>
      <w:r w:rsidR="00BB5EC9" w:rsidRPr="0079363D">
        <w:rPr>
          <w:rFonts w:ascii="Work Sans" w:hAnsi="Work Sans" w:cs="Arial"/>
          <w:kern w:val="24"/>
          <w:sz w:val="24"/>
        </w:rPr>
        <w:t xml:space="preserve">risk </w:t>
      </w:r>
      <w:r w:rsidR="0022612F" w:rsidRPr="0079363D">
        <w:rPr>
          <w:rFonts w:ascii="Work Sans" w:hAnsi="Work Sans" w:cs="Arial"/>
          <w:kern w:val="24"/>
          <w:sz w:val="24"/>
        </w:rPr>
        <w:t>of</w:t>
      </w:r>
      <w:r w:rsidR="00BB5EC9" w:rsidRPr="0079363D">
        <w:rPr>
          <w:rFonts w:ascii="Work Sans" w:hAnsi="Work Sans" w:cs="Arial"/>
          <w:kern w:val="24"/>
          <w:sz w:val="24"/>
        </w:rPr>
        <w:t xml:space="preserve"> </w:t>
      </w:r>
      <w:r w:rsidR="000C2786" w:rsidRPr="0079363D">
        <w:rPr>
          <w:rFonts w:ascii="Work Sans" w:hAnsi="Work Sans" w:cs="Arial"/>
          <w:kern w:val="24"/>
          <w:sz w:val="24"/>
        </w:rPr>
        <w:t>radicalisation and extremism</w:t>
      </w:r>
      <w:r w:rsidR="009C613B" w:rsidRPr="0079363D">
        <w:rPr>
          <w:rFonts w:ascii="Work Sans" w:hAnsi="Work Sans" w:cs="Arial"/>
          <w:kern w:val="24"/>
          <w:sz w:val="24"/>
        </w:rPr>
        <w:t xml:space="preserve"> </w:t>
      </w:r>
      <w:r w:rsidR="004759F6" w:rsidRPr="0079363D">
        <w:rPr>
          <w:rFonts w:ascii="Work Sans" w:hAnsi="Work Sans" w:cs="Arial"/>
          <w:kern w:val="24"/>
          <w:sz w:val="24"/>
        </w:rPr>
        <w:t>in today’s world</w:t>
      </w:r>
      <w:r w:rsidR="002855E0" w:rsidRPr="0079363D">
        <w:rPr>
          <w:rFonts w:ascii="Work Sans" w:hAnsi="Work Sans" w:cs="Arial"/>
          <w:kern w:val="24"/>
          <w:sz w:val="24"/>
        </w:rPr>
        <w:t>.</w:t>
      </w:r>
      <w:r w:rsidR="004759F6" w:rsidRPr="0079363D">
        <w:rPr>
          <w:rFonts w:ascii="Work Sans" w:hAnsi="Work Sans" w:cs="Arial"/>
          <w:kern w:val="24"/>
          <w:sz w:val="24"/>
        </w:rPr>
        <w:t xml:space="preserve"> </w:t>
      </w:r>
      <w:r w:rsidR="000F1AE4" w:rsidRPr="0079363D">
        <w:rPr>
          <w:rFonts w:ascii="Work Sans" w:hAnsi="Work Sans" w:cs="Arial"/>
          <w:kern w:val="24"/>
          <w:sz w:val="24"/>
        </w:rPr>
        <w:t>Prevention, e</w:t>
      </w:r>
      <w:r w:rsidR="00F80B47" w:rsidRPr="0079363D">
        <w:rPr>
          <w:rFonts w:ascii="Work Sans" w:hAnsi="Work Sans" w:cs="Arial"/>
          <w:kern w:val="24"/>
          <w:sz w:val="24"/>
        </w:rPr>
        <w:t>arly identification and intervention are essential in preventing</w:t>
      </w:r>
      <w:r w:rsidR="00473242" w:rsidRPr="0079363D">
        <w:rPr>
          <w:rFonts w:ascii="Work Sans" w:hAnsi="Work Sans" w:cs="Arial"/>
          <w:kern w:val="24"/>
          <w:sz w:val="24"/>
        </w:rPr>
        <w:t xml:space="preserve"> </w:t>
      </w:r>
      <w:r w:rsidR="00354EE1" w:rsidRPr="0079363D">
        <w:rPr>
          <w:rFonts w:ascii="Work Sans" w:hAnsi="Work Sans" w:cs="Arial"/>
          <w:kern w:val="24"/>
          <w:sz w:val="24"/>
        </w:rPr>
        <w:t>students</w:t>
      </w:r>
      <w:r w:rsidR="00F80B47" w:rsidRPr="0079363D">
        <w:rPr>
          <w:rFonts w:ascii="Work Sans" w:hAnsi="Work Sans" w:cs="Arial"/>
          <w:kern w:val="24"/>
          <w:sz w:val="24"/>
        </w:rPr>
        <w:t xml:space="preserve"> from being drawn into harmful ideologies that can have serious consequences for their safety and future. </w:t>
      </w:r>
      <w:r w:rsidR="002855E0" w:rsidRPr="0079363D">
        <w:rPr>
          <w:rFonts w:ascii="Work Sans" w:hAnsi="Work Sans" w:cs="Arial"/>
          <w:kern w:val="24"/>
          <w:sz w:val="24"/>
        </w:rPr>
        <w:t xml:space="preserve">We recognise the increased risk for </w:t>
      </w:r>
      <w:r w:rsidR="00D32FEE" w:rsidRPr="0079363D">
        <w:rPr>
          <w:rFonts w:ascii="Work Sans" w:hAnsi="Work Sans" w:cs="Arial"/>
          <w:kern w:val="24"/>
          <w:sz w:val="24"/>
        </w:rPr>
        <w:t>students</w:t>
      </w:r>
      <w:r w:rsidR="002855E0" w:rsidRPr="0079363D">
        <w:rPr>
          <w:rFonts w:ascii="Work Sans" w:hAnsi="Work Sans" w:cs="Arial"/>
          <w:kern w:val="24"/>
          <w:sz w:val="24"/>
        </w:rPr>
        <w:t xml:space="preserve"> who are looked after, neurodivergent, or have additional needs and/or disabilities </w:t>
      </w:r>
      <w:r w:rsidR="00AF0761" w:rsidRPr="0079363D">
        <w:rPr>
          <w:rFonts w:ascii="Work Sans" w:hAnsi="Work Sans" w:cs="Arial"/>
          <w:kern w:val="24"/>
          <w:sz w:val="24"/>
        </w:rPr>
        <w:t xml:space="preserve">and </w:t>
      </w:r>
      <w:r w:rsidR="00B2650D" w:rsidRPr="0079363D">
        <w:rPr>
          <w:rFonts w:ascii="Work Sans" w:hAnsi="Work Sans" w:cs="Arial"/>
          <w:kern w:val="24"/>
          <w:sz w:val="24"/>
        </w:rPr>
        <w:t xml:space="preserve">remain </w:t>
      </w:r>
      <w:r w:rsidR="00AF0761" w:rsidRPr="0079363D">
        <w:rPr>
          <w:rFonts w:ascii="Work Sans" w:hAnsi="Work Sans" w:cs="Arial"/>
          <w:kern w:val="24"/>
          <w:sz w:val="24"/>
        </w:rPr>
        <w:t>vigilan</w:t>
      </w:r>
      <w:r w:rsidR="00B2650D" w:rsidRPr="0079363D">
        <w:rPr>
          <w:rFonts w:ascii="Work Sans" w:hAnsi="Work Sans" w:cs="Arial"/>
          <w:kern w:val="24"/>
          <w:sz w:val="24"/>
        </w:rPr>
        <w:t>t</w:t>
      </w:r>
      <w:r w:rsidR="00AF0761" w:rsidRPr="0079363D">
        <w:rPr>
          <w:rFonts w:ascii="Work Sans" w:hAnsi="Work Sans" w:cs="Arial"/>
          <w:kern w:val="24"/>
          <w:sz w:val="24"/>
        </w:rPr>
        <w:t xml:space="preserve"> in providing </w:t>
      </w:r>
      <w:r w:rsidR="009C613B" w:rsidRPr="0079363D">
        <w:rPr>
          <w:rFonts w:ascii="Work Sans" w:hAnsi="Work Sans" w:cs="Arial"/>
          <w:kern w:val="24"/>
          <w:sz w:val="24"/>
        </w:rPr>
        <w:t xml:space="preserve">informed support and </w:t>
      </w:r>
      <w:r w:rsidR="00B2650D" w:rsidRPr="0079363D">
        <w:rPr>
          <w:rFonts w:ascii="Work Sans" w:hAnsi="Work Sans" w:cs="Arial"/>
          <w:kern w:val="24"/>
          <w:sz w:val="24"/>
        </w:rPr>
        <w:t xml:space="preserve">appropriate </w:t>
      </w:r>
      <w:r w:rsidR="009C613B" w:rsidRPr="0079363D">
        <w:rPr>
          <w:rFonts w:ascii="Work Sans" w:hAnsi="Work Sans" w:cs="Arial"/>
          <w:kern w:val="24"/>
          <w:sz w:val="24"/>
        </w:rPr>
        <w:t>safeguards.</w:t>
      </w:r>
    </w:p>
    <w:p w14:paraId="63A5F0D0" w14:textId="77777777" w:rsidR="006D367D" w:rsidRPr="0079363D" w:rsidRDefault="006D367D" w:rsidP="00673111">
      <w:pPr>
        <w:tabs>
          <w:tab w:val="left" w:pos="709"/>
        </w:tabs>
        <w:ind w:right="-1"/>
        <w:jc w:val="both"/>
        <w:rPr>
          <w:rFonts w:ascii="Work Sans" w:hAnsi="Work Sans" w:cs="Arial"/>
          <w:kern w:val="24"/>
          <w:sz w:val="24"/>
        </w:rPr>
      </w:pPr>
    </w:p>
    <w:p w14:paraId="7014376C" w14:textId="77777777" w:rsidR="008C1B2B" w:rsidRPr="0079363D" w:rsidRDefault="008C1B2B" w:rsidP="00C07A9E">
      <w:pPr>
        <w:pStyle w:val="Heading1"/>
        <w:rPr>
          <w:szCs w:val="24"/>
        </w:rPr>
      </w:pPr>
      <w:bookmarkStart w:id="5" w:name="_Toc171678676"/>
      <w:bookmarkStart w:id="6" w:name="_Toc190979962"/>
      <w:bookmarkStart w:id="7" w:name="_Toc236042342"/>
      <w:bookmarkStart w:id="8" w:name="_Toc237283139"/>
      <w:bookmarkStart w:id="9" w:name="_Toc237283724"/>
      <w:r w:rsidRPr="0079363D">
        <w:rPr>
          <w:szCs w:val="24"/>
        </w:rPr>
        <w:lastRenderedPageBreak/>
        <w:t>2.0</w:t>
      </w:r>
      <w:r w:rsidR="004222BC" w:rsidRPr="0079363D">
        <w:rPr>
          <w:szCs w:val="24"/>
        </w:rPr>
        <w:tab/>
      </w:r>
      <w:r w:rsidR="001C2497" w:rsidRPr="0079363D">
        <w:rPr>
          <w:szCs w:val="24"/>
        </w:rPr>
        <w:t>S</w:t>
      </w:r>
      <w:bookmarkEnd w:id="5"/>
      <w:bookmarkEnd w:id="6"/>
      <w:r w:rsidR="000F1AE4" w:rsidRPr="0079363D">
        <w:rPr>
          <w:szCs w:val="24"/>
        </w:rPr>
        <w:t>COPE</w:t>
      </w:r>
      <w:bookmarkEnd w:id="7"/>
      <w:bookmarkEnd w:id="8"/>
      <w:bookmarkEnd w:id="9"/>
    </w:p>
    <w:p w14:paraId="529F1E99" w14:textId="77777777" w:rsidR="008C1B2B" w:rsidRPr="0079363D" w:rsidRDefault="008C1B2B" w:rsidP="00673111">
      <w:pPr>
        <w:tabs>
          <w:tab w:val="left" w:pos="426"/>
        </w:tabs>
        <w:ind w:right="-1"/>
        <w:jc w:val="both"/>
        <w:rPr>
          <w:rFonts w:ascii="Work Sans" w:hAnsi="Work Sans" w:cs="Arial"/>
          <w:b/>
          <w:bCs/>
          <w:kern w:val="22"/>
          <w:sz w:val="24"/>
        </w:rPr>
      </w:pPr>
    </w:p>
    <w:p w14:paraId="3D65B0DE" w14:textId="77777777" w:rsidR="008C1B2B" w:rsidRPr="0079363D" w:rsidRDefault="008C1B2B" w:rsidP="00673111">
      <w:pPr>
        <w:tabs>
          <w:tab w:val="left" w:pos="0"/>
        </w:tabs>
        <w:ind w:right="-1"/>
        <w:jc w:val="both"/>
        <w:rPr>
          <w:rFonts w:ascii="Work Sans" w:hAnsi="Work Sans" w:cs="Arial"/>
          <w:kern w:val="22"/>
          <w:sz w:val="24"/>
        </w:rPr>
      </w:pPr>
      <w:r w:rsidRPr="0079363D">
        <w:rPr>
          <w:rFonts w:ascii="Work Sans" w:hAnsi="Work Sans" w:cs="Arial"/>
          <w:kern w:val="22"/>
          <w:sz w:val="24"/>
        </w:rPr>
        <w:t xml:space="preserve">This policy applies to </w:t>
      </w:r>
      <w:r w:rsidR="00D007F9" w:rsidRPr="0079363D">
        <w:rPr>
          <w:rFonts w:ascii="Work Sans" w:hAnsi="Work Sans" w:cs="Arial"/>
          <w:kern w:val="22"/>
          <w:sz w:val="24"/>
        </w:rPr>
        <w:t>all</w:t>
      </w:r>
      <w:r w:rsidRPr="0079363D">
        <w:rPr>
          <w:rFonts w:ascii="Work Sans" w:hAnsi="Work Sans" w:cs="Arial"/>
          <w:kern w:val="22"/>
          <w:sz w:val="24"/>
        </w:rPr>
        <w:t xml:space="preserve"> </w:t>
      </w:r>
      <w:r w:rsidR="004E1FD5" w:rsidRPr="0079363D">
        <w:rPr>
          <w:rFonts w:ascii="Work Sans" w:hAnsi="Work Sans" w:cs="Arial"/>
          <w:kern w:val="22"/>
          <w:sz w:val="24"/>
        </w:rPr>
        <w:t xml:space="preserve">of </w:t>
      </w:r>
      <w:r w:rsidR="00A16432" w:rsidRPr="0079363D">
        <w:rPr>
          <w:rFonts w:ascii="Work Sans" w:hAnsi="Work Sans" w:cs="Arial"/>
          <w:kern w:val="22"/>
          <w:sz w:val="24"/>
        </w:rPr>
        <w:t>the</w:t>
      </w:r>
      <w:r w:rsidR="00035310" w:rsidRPr="0079363D">
        <w:rPr>
          <w:rFonts w:ascii="Work Sans" w:hAnsi="Work Sans" w:cs="Arial"/>
          <w:kern w:val="22"/>
          <w:sz w:val="24"/>
        </w:rPr>
        <w:t xml:space="preserve"> </w:t>
      </w:r>
      <w:r w:rsidR="00D007F9" w:rsidRPr="0079363D">
        <w:rPr>
          <w:rFonts w:ascii="Work Sans" w:hAnsi="Work Sans" w:cs="Arial"/>
          <w:kern w:val="22"/>
          <w:sz w:val="24"/>
        </w:rPr>
        <w:t xml:space="preserve">settings </w:t>
      </w:r>
      <w:r w:rsidR="004E1FD5" w:rsidRPr="0079363D">
        <w:rPr>
          <w:rFonts w:ascii="Work Sans" w:hAnsi="Work Sans" w:cs="Arial"/>
          <w:kern w:val="22"/>
          <w:sz w:val="24"/>
        </w:rPr>
        <w:t>and services</w:t>
      </w:r>
      <w:r w:rsidR="00A16432" w:rsidRPr="0079363D">
        <w:rPr>
          <w:rFonts w:ascii="Work Sans" w:hAnsi="Work Sans" w:cs="Arial"/>
          <w:kern w:val="22"/>
          <w:sz w:val="24"/>
        </w:rPr>
        <w:t xml:space="preserve"> in the Outcomes First Group.</w:t>
      </w:r>
    </w:p>
    <w:p w14:paraId="013F13F6" w14:textId="77777777" w:rsidR="00426462" w:rsidRPr="005860A7" w:rsidRDefault="00426462" w:rsidP="00673111">
      <w:pPr>
        <w:tabs>
          <w:tab w:val="left" w:pos="0"/>
        </w:tabs>
        <w:ind w:right="-1"/>
        <w:jc w:val="both"/>
        <w:rPr>
          <w:rFonts w:ascii="Work Sans" w:hAnsi="Work Sans" w:cs="Arial"/>
          <w:kern w:val="22"/>
          <w:sz w:val="16"/>
          <w:szCs w:val="16"/>
        </w:rPr>
      </w:pPr>
    </w:p>
    <w:p w14:paraId="6BED79A4" w14:textId="77777777" w:rsidR="00426462" w:rsidRPr="0079363D" w:rsidRDefault="00E75176" w:rsidP="00673111">
      <w:pPr>
        <w:tabs>
          <w:tab w:val="left" w:pos="0"/>
        </w:tabs>
        <w:ind w:right="-1"/>
        <w:contextualSpacing/>
        <w:jc w:val="both"/>
        <w:rPr>
          <w:rFonts w:ascii="Work Sans" w:hAnsi="Work Sans" w:cs="Arial"/>
          <w:kern w:val="22"/>
          <w:sz w:val="24"/>
        </w:rPr>
      </w:pPr>
      <w:r w:rsidRPr="0079363D">
        <w:rPr>
          <w:rFonts w:ascii="Work Sans" w:hAnsi="Work Sans" w:cs="Arial"/>
          <w:kern w:val="22"/>
          <w:sz w:val="24"/>
        </w:rPr>
        <w:t>Residential settings</w:t>
      </w:r>
      <w:r w:rsidR="000F1AE4" w:rsidRPr="0079363D">
        <w:rPr>
          <w:rFonts w:ascii="Work Sans" w:hAnsi="Work Sans" w:cs="Arial"/>
          <w:kern w:val="22"/>
          <w:sz w:val="24"/>
        </w:rPr>
        <w:t xml:space="preserve"> </w:t>
      </w:r>
      <w:r w:rsidR="00426462" w:rsidRPr="0079363D">
        <w:rPr>
          <w:rFonts w:ascii="Work Sans" w:hAnsi="Work Sans" w:cs="Arial"/>
          <w:kern w:val="22"/>
          <w:sz w:val="24"/>
        </w:rPr>
        <w:t>must ensure th</w:t>
      </w:r>
      <w:r w:rsidR="004C05AB" w:rsidRPr="0079363D">
        <w:rPr>
          <w:rFonts w:ascii="Work Sans" w:hAnsi="Work Sans" w:cs="Arial"/>
          <w:kern w:val="22"/>
          <w:sz w:val="24"/>
        </w:rPr>
        <w:t xml:space="preserve">at </w:t>
      </w:r>
      <w:r w:rsidR="00426462" w:rsidRPr="0079363D">
        <w:rPr>
          <w:rFonts w:ascii="Work Sans" w:hAnsi="Work Sans" w:cs="Arial"/>
          <w:kern w:val="22"/>
          <w:sz w:val="24"/>
        </w:rPr>
        <w:t>the</w:t>
      </w:r>
      <w:r w:rsidR="000F7317" w:rsidRPr="0079363D">
        <w:rPr>
          <w:rFonts w:ascii="Work Sans" w:hAnsi="Work Sans" w:cs="Arial"/>
          <w:kern w:val="22"/>
          <w:sz w:val="24"/>
        </w:rPr>
        <w:t>ir</w:t>
      </w:r>
      <w:r w:rsidR="00426462" w:rsidRPr="0079363D">
        <w:rPr>
          <w:rFonts w:ascii="Work Sans" w:hAnsi="Work Sans" w:cs="Arial"/>
          <w:kern w:val="22"/>
          <w:sz w:val="24"/>
        </w:rPr>
        <w:t xml:space="preserve"> response to the risk and reality of radicalism and extremism is consistent across the setting</w:t>
      </w:r>
      <w:r w:rsidR="004C05AB" w:rsidRPr="0079363D">
        <w:rPr>
          <w:rFonts w:ascii="Work Sans" w:hAnsi="Work Sans" w:cs="Arial"/>
          <w:kern w:val="22"/>
          <w:sz w:val="24"/>
        </w:rPr>
        <w:t xml:space="preserve"> and that all </w:t>
      </w:r>
      <w:r w:rsidR="00A56789" w:rsidRPr="0079363D">
        <w:rPr>
          <w:rFonts w:ascii="Work Sans" w:hAnsi="Work Sans" w:cs="Arial"/>
          <w:kern w:val="22"/>
          <w:sz w:val="24"/>
        </w:rPr>
        <w:t>team members</w:t>
      </w:r>
      <w:r w:rsidR="004C05AB" w:rsidRPr="0079363D">
        <w:rPr>
          <w:rFonts w:ascii="Work Sans" w:hAnsi="Work Sans" w:cs="Arial"/>
          <w:kern w:val="22"/>
          <w:sz w:val="24"/>
        </w:rPr>
        <w:t xml:space="preserve"> working with children and young people have the appropriate training and understanding </w:t>
      </w:r>
      <w:r w:rsidR="001F22AD" w:rsidRPr="0079363D">
        <w:rPr>
          <w:rFonts w:ascii="Work Sans" w:hAnsi="Work Sans" w:cs="Arial"/>
          <w:kern w:val="22"/>
          <w:sz w:val="24"/>
        </w:rPr>
        <w:t xml:space="preserve">to help </w:t>
      </w:r>
      <w:r w:rsidR="004C05AB" w:rsidRPr="0079363D">
        <w:rPr>
          <w:rFonts w:ascii="Work Sans" w:hAnsi="Work Sans" w:cs="Arial"/>
          <w:kern w:val="22"/>
          <w:sz w:val="24"/>
        </w:rPr>
        <w:t>protect</w:t>
      </w:r>
      <w:r w:rsidR="001F22AD" w:rsidRPr="0079363D">
        <w:rPr>
          <w:rFonts w:ascii="Work Sans" w:hAnsi="Work Sans" w:cs="Arial"/>
          <w:kern w:val="22"/>
          <w:sz w:val="24"/>
        </w:rPr>
        <w:t xml:space="preserve"> them </w:t>
      </w:r>
      <w:r w:rsidR="00BD4002" w:rsidRPr="0079363D">
        <w:rPr>
          <w:rFonts w:ascii="Work Sans" w:hAnsi="Work Sans" w:cs="Arial"/>
          <w:kern w:val="22"/>
          <w:sz w:val="24"/>
        </w:rPr>
        <w:t>from</w:t>
      </w:r>
      <w:r w:rsidR="001F22AD" w:rsidRPr="0079363D">
        <w:rPr>
          <w:rFonts w:ascii="Work Sans" w:hAnsi="Work Sans" w:cs="Arial"/>
          <w:kern w:val="22"/>
          <w:sz w:val="24"/>
        </w:rPr>
        <w:t xml:space="preserve"> radicalisation and extremism</w:t>
      </w:r>
      <w:r w:rsidR="00426462" w:rsidRPr="0079363D">
        <w:rPr>
          <w:rFonts w:ascii="Work Sans" w:hAnsi="Work Sans" w:cs="Arial"/>
          <w:kern w:val="22"/>
          <w:sz w:val="24"/>
        </w:rPr>
        <w:t>.</w:t>
      </w:r>
    </w:p>
    <w:p w14:paraId="1060680B" w14:textId="77777777" w:rsidR="00673111" w:rsidRPr="0079363D" w:rsidRDefault="00673111" w:rsidP="00673111">
      <w:pPr>
        <w:tabs>
          <w:tab w:val="left" w:pos="0"/>
        </w:tabs>
        <w:ind w:right="-1"/>
        <w:contextualSpacing/>
        <w:jc w:val="both"/>
        <w:rPr>
          <w:rFonts w:ascii="Work Sans" w:hAnsi="Work Sans" w:cs="Arial"/>
          <w:kern w:val="22"/>
          <w:sz w:val="24"/>
        </w:rPr>
      </w:pPr>
    </w:p>
    <w:p w14:paraId="5D841662" w14:textId="77777777" w:rsidR="008C1B2B" w:rsidRDefault="008C1B2B" w:rsidP="00673111">
      <w:pPr>
        <w:pStyle w:val="Heading1"/>
        <w:spacing w:before="0"/>
        <w:ind w:right="-1"/>
        <w:contextualSpacing/>
        <w:jc w:val="both"/>
        <w:rPr>
          <w:kern w:val="22"/>
          <w:szCs w:val="24"/>
        </w:rPr>
      </w:pPr>
      <w:bookmarkStart w:id="10" w:name="_Toc171678677"/>
      <w:bookmarkStart w:id="11" w:name="_Toc190979963"/>
      <w:bookmarkStart w:id="12" w:name="_Toc236042343"/>
      <w:bookmarkStart w:id="13" w:name="_Toc237283140"/>
      <w:bookmarkStart w:id="14" w:name="_Toc237283725"/>
      <w:r w:rsidRPr="0079363D">
        <w:rPr>
          <w:kern w:val="22"/>
          <w:szCs w:val="24"/>
        </w:rPr>
        <w:t>3.0</w:t>
      </w:r>
      <w:r w:rsidR="004222BC" w:rsidRPr="0079363D">
        <w:rPr>
          <w:kern w:val="22"/>
          <w:szCs w:val="24"/>
        </w:rPr>
        <w:tab/>
      </w:r>
      <w:r w:rsidR="001C2497" w:rsidRPr="0079363D">
        <w:rPr>
          <w:kern w:val="22"/>
          <w:szCs w:val="24"/>
        </w:rPr>
        <w:t>POLICY FRAMEWORK</w:t>
      </w:r>
      <w:bookmarkEnd w:id="10"/>
      <w:bookmarkEnd w:id="11"/>
      <w:bookmarkEnd w:id="12"/>
      <w:bookmarkEnd w:id="13"/>
      <w:bookmarkEnd w:id="14"/>
    </w:p>
    <w:p w14:paraId="06845271" w14:textId="77777777" w:rsidR="005860A7" w:rsidRPr="005860A7" w:rsidRDefault="005860A7" w:rsidP="005860A7">
      <w:pPr>
        <w:rPr>
          <w:sz w:val="16"/>
          <w:szCs w:val="16"/>
        </w:rPr>
      </w:pPr>
    </w:p>
    <w:p w14:paraId="2F5B83C5" w14:textId="77777777" w:rsidR="008C6921" w:rsidRPr="005860A7" w:rsidRDefault="008C6921" w:rsidP="00673111">
      <w:pPr>
        <w:tabs>
          <w:tab w:val="left" w:pos="709"/>
        </w:tabs>
        <w:ind w:right="-1"/>
        <w:contextualSpacing/>
        <w:jc w:val="both"/>
        <w:rPr>
          <w:rFonts w:ascii="Work Sans" w:hAnsi="Work Sans" w:cs="Arial"/>
          <w:kern w:val="22"/>
          <w:sz w:val="4"/>
          <w:szCs w:val="4"/>
        </w:rPr>
      </w:pPr>
    </w:p>
    <w:p w14:paraId="64DAF20F" w14:textId="77777777" w:rsidR="00B443A7" w:rsidRPr="0079363D" w:rsidRDefault="00B443A7" w:rsidP="00673111">
      <w:pPr>
        <w:tabs>
          <w:tab w:val="left" w:pos="709"/>
        </w:tabs>
        <w:ind w:right="-1"/>
        <w:jc w:val="both"/>
        <w:rPr>
          <w:rFonts w:ascii="Work Sans" w:hAnsi="Work Sans" w:cs="Arial"/>
          <w:kern w:val="22"/>
          <w:sz w:val="24"/>
        </w:rPr>
      </w:pPr>
      <w:r w:rsidRPr="0079363D">
        <w:rPr>
          <w:rFonts w:ascii="Work Sans" w:hAnsi="Work Sans" w:cs="Arial"/>
          <w:kern w:val="22"/>
          <w:sz w:val="24"/>
        </w:rPr>
        <w:t xml:space="preserve">This policy must be read in conjunction with </w:t>
      </w:r>
      <w:r w:rsidR="00CC2F3A" w:rsidRPr="0079363D">
        <w:rPr>
          <w:rFonts w:ascii="Work Sans" w:hAnsi="Work Sans" w:cs="Arial"/>
          <w:kern w:val="22"/>
          <w:sz w:val="24"/>
        </w:rPr>
        <w:t>national government guidance</w:t>
      </w:r>
      <w:r w:rsidR="0043118E" w:rsidRPr="0079363D">
        <w:rPr>
          <w:rFonts w:ascii="Work Sans" w:hAnsi="Work Sans" w:cs="Arial"/>
          <w:kern w:val="22"/>
          <w:sz w:val="24"/>
        </w:rPr>
        <w:t xml:space="preserve">, including </w:t>
      </w:r>
      <w:hyperlink r:id="rId11" w:history="1">
        <w:r w:rsidR="0043118E" w:rsidRPr="0079363D">
          <w:rPr>
            <w:rStyle w:val="Hyperlink"/>
            <w:rFonts w:ascii="Work Sans" w:hAnsi="Work Sans" w:cs="Arial"/>
            <w:kern w:val="22"/>
            <w:sz w:val="24"/>
          </w:rPr>
          <w:t>Keeping children safe in education (KCSiE) 2026</w:t>
        </w:r>
      </w:hyperlink>
      <w:r w:rsidR="0043118E" w:rsidRPr="0079363D">
        <w:rPr>
          <w:rFonts w:ascii="Work Sans" w:hAnsi="Work Sans" w:cs="Arial"/>
          <w:kern w:val="22"/>
          <w:sz w:val="24"/>
        </w:rPr>
        <w:t xml:space="preserve">, </w:t>
      </w:r>
      <w:r w:rsidR="00CC2F3A" w:rsidRPr="0079363D">
        <w:rPr>
          <w:rFonts w:ascii="Work Sans" w:hAnsi="Work Sans" w:cs="Arial"/>
          <w:kern w:val="22"/>
          <w:sz w:val="24"/>
        </w:rPr>
        <w:t xml:space="preserve"> and </w:t>
      </w:r>
      <w:r w:rsidR="000F7317" w:rsidRPr="0079363D">
        <w:rPr>
          <w:rFonts w:ascii="Work Sans" w:hAnsi="Work Sans" w:cs="Arial"/>
          <w:kern w:val="22"/>
          <w:sz w:val="24"/>
        </w:rPr>
        <w:t xml:space="preserve">relevant </w:t>
      </w:r>
      <w:r w:rsidR="00FB54D5" w:rsidRPr="0079363D">
        <w:rPr>
          <w:rFonts w:ascii="Work Sans" w:hAnsi="Work Sans" w:cs="Arial"/>
          <w:kern w:val="22"/>
          <w:sz w:val="24"/>
        </w:rPr>
        <w:t>p</w:t>
      </w:r>
      <w:r w:rsidR="00CC2F3A" w:rsidRPr="0079363D">
        <w:rPr>
          <w:rFonts w:ascii="Work Sans" w:hAnsi="Work Sans" w:cs="Arial"/>
          <w:kern w:val="22"/>
          <w:sz w:val="24"/>
        </w:rPr>
        <w:t>olicies</w:t>
      </w:r>
      <w:r w:rsidR="00C8747C" w:rsidRPr="0079363D">
        <w:rPr>
          <w:rFonts w:ascii="Work Sans" w:hAnsi="Work Sans" w:cs="Arial"/>
          <w:kern w:val="22"/>
          <w:sz w:val="24"/>
        </w:rPr>
        <w:t xml:space="preserve"> including:</w:t>
      </w:r>
    </w:p>
    <w:p w14:paraId="3E850CF4" w14:textId="77777777" w:rsidR="0043118E" w:rsidRPr="005860A7" w:rsidRDefault="0043118E" w:rsidP="00673111">
      <w:pPr>
        <w:tabs>
          <w:tab w:val="left" w:pos="709"/>
        </w:tabs>
        <w:ind w:right="-1"/>
        <w:jc w:val="both"/>
        <w:rPr>
          <w:rFonts w:ascii="Work Sans" w:hAnsi="Work Sans" w:cs="Arial"/>
          <w:kern w:val="22"/>
          <w:sz w:val="4"/>
          <w:szCs w:val="4"/>
        </w:rPr>
      </w:pPr>
    </w:p>
    <w:p w14:paraId="114ECEE0" w14:textId="77777777" w:rsidR="00CC2F3A" w:rsidRPr="0079363D" w:rsidRDefault="00CC2F3A"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Safeguarding Policy</w:t>
      </w:r>
    </w:p>
    <w:p w14:paraId="17631FE0" w14:textId="77777777" w:rsidR="00F62B5D" w:rsidRPr="0079363D" w:rsidRDefault="00F62B5D"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Safer Recruitment Policy</w:t>
      </w:r>
    </w:p>
    <w:p w14:paraId="50CA8634" w14:textId="77777777" w:rsidR="00CC2F3A" w:rsidRPr="0079363D" w:rsidRDefault="00CC2F3A"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Exploitation Policy</w:t>
      </w:r>
    </w:p>
    <w:p w14:paraId="048B4AB7" w14:textId="77777777" w:rsidR="00CC2F3A" w:rsidRPr="0079363D" w:rsidRDefault="00CC2F3A"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 xml:space="preserve">Web Filtering </w:t>
      </w:r>
      <w:r w:rsidR="00D63A7B" w:rsidRPr="0079363D">
        <w:rPr>
          <w:rFonts w:ascii="Work Sans" w:hAnsi="Work Sans" w:cs="Arial"/>
          <w:bCs/>
          <w:kern w:val="22"/>
          <w:sz w:val="24"/>
        </w:rPr>
        <w:t xml:space="preserve">&amp; Monitoring </w:t>
      </w:r>
      <w:r w:rsidRPr="0079363D">
        <w:rPr>
          <w:rFonts w:ascii="Work Sans" w:hAnsi="Work Sans" w:cs="Arial"/>
          <w:bCs/>
          <w:kern w:val="22"/>
          <w:sz w:val="24"/>
        </w:rPr>
        <w:t>policy</w:t>
      </w:r>
    </w:p>
    <w:p w14:paraId="6EBE0F71" w14:textId="77777777" w:rsidR="00CC2F3A" w:rsidRPr="0079363D" w:rsidRDefault="00CC2F3A"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Staying Safe Online Policy</w:t>
      </w:r>
    </w:p>
    <w:p w14:paraId="0C634E67" w14:textId="77777777" w:rsidR="00CF4780" w:rsidRPr="0079363D" w:rsidRDefault="006A1957" w:rsidP="008935B6">
      <w:pPr>
        <w:pStyle w:val="ListParagraph"/>
        <w:widowControl w:val="0"/>
        <w:numPr>
          <w:ilvl w:val="0"/>
          <w:numId w:val="25"/>
        </w:numPr>
        <w:autoSpaceDE w:val="0"/>
        <w:autoSpaceDN w:val="0"/>
        <w:spacing w:after="80" w:line="240" w:lineRule="auto"/>
        <w:ind w:left="426" w:hanging="284"/>
        <w:jc w:val="both"/>
        <w:rPr>
          <w:rFonts w:ascii="Work Sans" w:hAnsi="Work Sans" w:cs="Arial"/>
          <w:b/>
          <w:bCs/>
          <w:kern w:val="22"/>
          <w:sz w:val="24"/>
          <w:szCs w:val="24"/>
        </w:rPr>
      </w:pPr>
      <w:r w:rsidRPr="0079363D">
        <w:rPr>
          <w:rFonts w:ascii="Work Sans" w:hAnsi="Work Sans" w:cs="Arial"/>
          <w:bCs/>
          <w:kern w:val="22"/>
          <w:sz w:val="24"/>
          <w:szCs w:val="24"/>
        </w:rPr>
        <w:t xml:space="preserve">Mobile </w:t>
      </w:r>
      <w:r w:rsidR="00CF4780" w:rsidRPr="0079363D">
        <w:rPr>
          <w:rFonts w:ascii="Work Sans" w:hAnsi="Work Sans" w:cs="Arial"/>
          <w:bCs/>
          <w:kern w:val="22"/>
          <w:sz w:val="24"/>
          <w:szCs w:val="24"/>
        </w:rPr>
        <w:t>&amp;</w:t>
      </w:r>
      <w:r w:rsidRPr="0079363D">
        <w:rPr>
          <w:rFonts w:ascii="Work Sans" w:hAnsi="Work Sans" w:cs="Arial"/>
          <w:bCs/>
          <w:kern w:val="22"/>
          <w:sz w:val="24"/>
          <w:szCs w:val="24"/>
        </w:rPr>
        <w:t xml:space="preserve"> Smart Technology Policy</w:t>
      </w:r>
      <w:r w:rsidR="0052478D" w:rsidRPr="0079363D">
        <w:rPr>
          <w:rFonts w:ascii="Work Sans" w:hAnsi="Work Sans" w:cs="Arial"/>
          <w:bCs/>
          <w:kern w:val="22"/>
          <w:sz w:val="24"/>
          <w:szCs w:val="24"/>
        </w:rPr>
        <w:t xml:space="preserve"> </w:t>
      </w:r>
    </w:p>
    <w:p w14:paraId="58C36BB5" w14:textId="77777777" w:rsidR="00055F05" w:rsidRPr="0079363D" w:rsidRDefault="00055F05" w:rsidP="008935B6">
      <w:pPr>
        <w:pStyle w:val="ListParagraph"/>
        <w:widowControl w:val="0"/>
        <w:numPr>
          <w:ilvl w:val="0"/>
          <w:numId w:val="25"/>
        </w:numPr>
        <w:autoSpaceDE w:val="0"/>
        <w:autoSpaceDN w:val="0"/>
        <w:spacing w:after="80" w:line="240" w:lineRule="auto"/>
        <w:ind w:left="426" w:hanging="284"/>
        <w:jc w:val="both"/>
        <w:rPr>
          <w:rFonts w:ascii="Work Sans" w:hAnsi="Work Sans" w:cs="Arial"/>
          <w:b/>
          <w:bCs/>
          <w:kern w:val="22"/>
          <w:sz w:val="24"/>
          <w:szCs w:val="24"/>
        </w:rPr>
      </w:pPr>
      <w:r w:rsidRPr="0079363D">
        <w:rPr>
          <w:rFonts w:ascii="Work Sans" w:hAnsi="Work Sans" w:cs="Arial"/>
          <w:bCs/>
          <w:kern w:val="22"/>
          <w:sz w:val="24"/>
          <w:szCs w:val="24"/>
        </w:rPr>
        <w:t>Serious Incident Notification Policy</w:t>
      </w:r>
    </w:p>
    <w:p w14:paraId="5C07D1A0" w14:textId="77777777" w:rsidR="00A34D52" w:rsidRPr="0079363D" w:rsidRDefault="00A34D52" w:rsidP="008935B6">
      <w:pPr>
        <w:pStyle w:val="ListParagraph"/>
        <w:widowControl w:val="0"/>
        <w:numPr>
          <w:ilvl w:val="0"/>
          <w:numId w:val="25"/>
        </w:numPr>
        <w:autoSpaceDE w:val="0"/>
        <w:autoSpaceDN w:val="0"/>
        <w:spacing w:after="80" w:line="240" w:lineRule="auto"/>
        <w:ind w:left="426" w:hanging="284"/>
        <w:jc w:val="both"/>
        <w:rPr>
          <w:rFonts w:ascii="Work Sans" w:hAnsi="Work Sans" w:cs="Arial"/>
          <w:b/>
          <w:bCs/>
          <w:kern w:val="22"/>
          <w:sz w:val="24"/>
          <w:szCs w:val="24"/>
        </w:rPr>
      </w:pPr>
      <w:r w:rsidRPr="0079363D">
        <w:rPr>
          <w:rFonts w:ascii="Work Sans" w:hAnsi="Work Sans" w:cs="Arial"/>
          <w:bCs/>
          <w:kern w:val="22"/>
          <w:sz w:val="24"/>
          <w:szCs w:val="24"/>
        </w:rPr>
        <w:t>Low-level Concerns Policy</w:t>
      </w:r>
    </w:p>
    <w:p w14:paraId="3301BCEB" w14:textId="77777777" w:rsidR="00AA7971" w:rsidRPr="00A757DC" w:rsidRDefault="00AA7971" w:rsidP="00673111">
      <w:pPr>
        <w:ind w:left="142"/>
        <w:jc w:val="both"/>
        <w:rPr>
          <w:rFonts w:ascii="Work Sans" w:hAnsi="Work Sans" w:cs="Arial"/>
          <w:b/>
          <w:bCs/>
          <w:kern w:val="22"/>
          <w:sz w:val="16"/>
          <w:szCs w:val="16"/>
        </w:rPr>
      </w:pPr>
    </w:p>
    <w:p w14:paraId="64B95C62" w14:textId="77777777" w:rsidR="00745F64" w:rsidRPr="0079363D" w:rsidRDefault="00745F64" w:rsidP="00673111">
      <w:pPr>
        <w:tabs>
          <w:tab w:val="left" w:pos="709"/>
        </w:tabs>
        <w:ind w:right="-1"/>
        <w:jc w:val="both"/>
        <w:rPr>
          <w:rFonts w:ascii="Work Sans" w:hAnsi="Work Sans" w:cs="Arial"/>
          <w:b/>
          <w:bCs/>
          <w:i/>
          <w:iCs/>
          <w:kern w:val="22"/>
          <w:sz w:val="24"/>
        </w:rPr>
      </w:pPr>
      <w:r w:rsidRPr="0079363D">
        <w:rPr>
          <w:rFonts w:ascii="Work Sans" w:hAnsi="Work Sans" w:cs="Arial"/>
          <w:b/>
          <w:bCs/>
          <w:kern w:val="22"/>
          <w:sz w:val="24"/>
        </w:rPr>
        <w:t xml:space="preserve">Team members involved in recruitment must read and apply the Group’s </w:t>
      </w:r>
      <w:r w:rsidRPr="0079363D">
        <w:rPr>
          <w:rFonts w:ascii="Work Sans" w:hAnsi="Work Sans" w:cs="Arial"/>
          <w:b/>
          <w:bCs/>
          <w:i/>
          <w:iCs/>
          <w:kern w:val="22"/>
          <w:sz w:val="24"/>
        </w:rPr>
        <w:t>Safer Recruitment Policy</w:t>
      </w:r>
    </w:p>
    <w:p w14:paraId="361A13B6" w14:textId="77777777" w:rsidR="00745F64" w:rsidRPr="00A757DC" w:rsidRDefault="00745F64" w:rsidP="00673111">
      <w:pPr>
        <w:spacing w:line="23" w:lineRule="atLeast"/>
        <w:ind w:left="142"/>
        <w:jc w:val="both"/>
        <w:rPr>
          <w:rFonts w:ascii="Work Sans" w:hAnsi="Work Sans" w:cs="Arial"/>
          <w:b/>
          <w:bCs/>
          <w:kern w:val="22"/>
          <w:sz w:val="16"/>
          <w:szCs w:val="16"/>
        </w:rPr>
      </w:pPr>
    </w:p>
    <w:p w14:paraId="21730D7A" w14:textId="77777777" w:rsidR="00AA7971" w:rsidRPr="0079363D" w:rsidRDefault="00AA7971" w:rsidP="00673111">
      <w:pPr>
        <w:spacing w:line="23" w:lineRule="atLeast"/>
        <w:jc w:val="both"/>
        <w:rPr>
          <w:rFonts w:ascii="Work Sans" w:hAnsi="Work Sans" w:cs="Arial"/>
          <w:kern w:val="22"/>
          <w:sz w:val="24"/>
        </w:rPr>
      </w:pPr>
      <w:r w:rsidRPr="0079363D">
        <w:rPr>
          <w:rFonts w:ascii="Work Sans" w:hAnsi="Work Sans" w:cs="Arial"/>
          <w:kern w:val="22"/>
          <w:sz w:val="24"/>
        </w:rPr>
        <w:t>Regional Directors</w:t>
      </w:r>
      <w:r w:rsidR="00313F9E" w:rsidRPr="0079363D">
        <w:rPr>
          <w:rFonts w:ascii="Work Sans" w:hAnsi="Work Sans" w:cs="Arial"/>
          <w:kern w:val="22"/>
          <w:sz w:val="24"/>
        </w:rPr>
        <w:t>/ Operations Directors</w:t>
      </w:r>
      <w:r w:rsidRPr="0079363D">
        <w:rPr>
          <w:rFonts w:ascii="Work Sans" w:hAnsi="Work Sans" w:cs="Arial"/>
          <w:kern w:val="22"/>
          <w:sz w:val="24"/>
        </w:rPr>
        <w:t xml:space="preserve"> should also be </w:t>
      </w:r>
      <w:r w:rsidR="007B4EA6" w:rsidRPr="0079363D">
        <w:rPr>
          <w:rFonts w:ascii="Work Sans" w:hAnsi="Work Sans" w:cs="Arial"/>
          <w:kern w:val="22"/>
          <w:sz w:val="24"/>
        </w:rPr>
        <w:t>aware</w:t>
      </w:r>
      <w:r w:rsidRPr="0079363D">
        <w:rPr>
          <w:rFonts w:ascii="Work Sans" w:hAnsi="Work Sans" w:cs="Arial"/>
          <w:kern w:val="22"/>
          <w:sz w:val="24"/>
        </w:rPr>
        <w:t xml:space="preserve"> of the Single Central Record Checklist Guidance &amp; template</w:t>
      </w:r>
      <w:r w:rsidR="00673111" w:rsidRPr="0079363D">
        <w:rPr>
          <w:rFonts w:ascii="Work Sans" w:hAnsi="Work Sans" w:cs="Arial"/>
          <w:kern w:val="22"/>
          <w:sz w:val="24"/>
        </w:rPr>
        <w:t>.</w:t>
      </w:r>
    </w:p>
    <w:p w14:paraId="55D8CB6C" w14:textId="77777777" w:rsidR="00AA7971" w:rsidRPr="00A757DC" w:rsidRDefault="00AA7971" w:rsidP="00673111">
      <w:pPr>
        <w:spacing w:line="23" w:lineRule="atLeast"/>
        <w:ind w:left="142"/>
        <w:jc w:val="both"/>
        <w:rPr>
          <w:rFonts w:ascii="Work Sans" w:hAnsi="Work Sans" w:cs="Arial"/>
          <w:b/>
          <w:bCs/>
          <w:kern w:val="22"/>
          <w:sz w:val="16"/>
          <w:szCs w:val="16"/>
        </w:rPr>
      </w:pPr>
    </w:p>
    <w:p w14:paraId="7900E0B9" w14:textId="77777777" w:rsidR="001E31C1" w:rsidRPr="0079363D" w:rsidRDefault="00CC2F3A" w:rsidP="00673111">
      <w:pPr>
        <w:ind w:right="-1"/>
        <w:jc w:val="both"/>
        <w:rPr>
          <w:rFonts w:ascii="Work Sans" w:hAnsi="Work Sans" w:cs="Arial"/>
          <w:b/>
          <w:bCs/>
          <w:kern w:val="22"/>
          <w:sz w:val="24"/>
        </w:rPr>
      </w:pPr>
      <w:r w:rsidRPr="0079363D">
        <w:rPr>
          <w:rFonts w:ascii="Work Sans" w:hAnsi="Work Sans" w:cs="Arial"/>
          <w:b/>
          <w:bCs/>
          <w:kern w:val="22"/>
          <w:sz w:val="24"/>
        </w:rPr>
        <w:t>Head</w:t>
      </w:r>
      <w:r w:rsidR="009540A9" w:rsidRPr="0079363D">
        <w:rPr>
          <w:rFonts w:ascii="Work Sans" w:hAnsi="Work Sans" w:cs="Arial"/>
          <w:b/>
          <w:bCs/>
          <w:kern w:val="22"/>
          <w:sz w:val="24"/>
        </w:rPr>
        <w:t>t</w:t>
      </w:r>
      <w:r w:rsidRPr="0079363D">
        <w:rPr>
          <w:rFonts w:ascii="Work Sans" w:hAnsi="Work Sans" w:cs="Arial"/>
          <w:b/>
          <w:bCs/>
          <w:kern w:val="22"/>
          <w:sz w:val="24"/>
        </w:rPr>
        <w:t>eacher</w:t>
      </w:r>
      <w:r w:rsidR="009540A9" w:rsidRPr="0079363D">
        <w:rPr>
          <w:rFonts w:ascii="Work Sans" w:hAnsi="Work Sans" w:cs="Arial"/>
          <w:b/>
          <w:bCs/>
          <w:kern w:val="22"/>
          <w:sz w:val="24"/>
        </w:rPr>
        <w:t>s</w:t>
      </w:r>
      <w:r w:rsidR="00226B7B" w:rsidRPr="0079363D">
        <w:rPr>
          <w:rFonts w:ascii="Work Sans" w:hAnsi="Work Sans" w:cs="Arial"/>
          <w:b/>
          <w:bCs/>
          <w:kern w:val="22"/>
          <w:sz w:val="24"/>
        </w:rPr>
        <w:t>, Principals,</w:t>
      </w:r>
      <w:r w:rsidRPr="0079363D">
        <w:rPr>
          <w:rFonts w:ascii="Work Sans" w:hAnsi="Work Sans" w:cs="Arial"/>
          <w:b/>
          <w:bCs/>
          <w:kern w:val="22"/>
          <w:sz w:val="24"/>
        </w:rPr>
        <w:t xml:space="preserve"> Designated Safeguarding Leads (DSL</w:t>
      </w:r>
      <w:r w:rsidR="00C86588" w:rsidRPr="0079363D">
        <w:rPr>
          <w:rFonts w:ascii="Work Sans" w:hAnsi="Work Sans" w:cs="Arial"/>
          <w:b/>
          <w:bCs/>
          <w:kern w:val="22"/>
          <w:sz w:val="24"/>
        </w:rPr>
        <w:t>),</w:t>
      </w:r>
      <w:r w:rsidR="00506794" w:rsidRPr="0079363D">
        <w:rPr>
          <w:rFonts w:ascii="Work Sans" w:hAnsi="Work Sans" w:cs="Arial"/>
          <w:b/>
          <w:bCs/>
          <w:kern w:val="22"/>
          <w:sz w:val="24"/>
        </w:rPr>
        <w:t xml:space="preserve"> </w:t>
      </w:r>
      <w:r w:rsidRPr="0079363D">
        <w:rPr>
          <w:rFonts w:ascii="Work Sans" w:hAnsi="Work Sans" w:cs="Arial"/>
          <w:b/>
          <w:bCs/>
          <w:kern w:val="22"/>
          <w:sz w:val="24"/>
        </w:rPr>
        <w:t>and other senior leaders must</w:t>
      </w:r>
      <w:r w:rsidR="00842FF6" w:rsidRPr="0079363D">
        <w:rPr>
          <w:rFonts w:ascii="Work Sans" w:hAnsi="Work Sans" w:cs="Arial"/>
          <w:b/>
          <w:bCs/>
          <w:kern w:val="22"/>
          <w:sz w:val="24"/>
        </w:rPr>
        <w:t xml:space="preserve"> familiarise themselves with:</w:t>
      </w:r>
    </w:p>
    <w:p w14:paraId="31BA0807" w14:textId="77777777" w:rsidR="00CC2F3A" w:rsidRPr="00A757DC" w:rsidRDefault="00CC2F3A" w:rsidP="00673111">
      <w:pPr>
        <w:ind w:right="-1"/>
        <w:jc w:val="both"/>
        <w:rPr>
          <w:rFonts w:ascii="Work Sans" w:hAnsi="Work Sans" w:cs="Arial"/>
          <w:kern w:val="22"/>
          <w:sz w:val="4"/>
          <w:szCs w:val="4"/>
        </w:rPr>
      </w:pPr>
    </w:p>
    <w:p w14:paraId="48D2C0E5" w14:textId="77777777" w:rsidR="00A775A5" w:rsidRPr="0079363D" w:rsidRDefault="00413C8A" w:rsidP="00673111">
      <w:pPr>
        <w:spacing w:after="40"/>
        <w:jc w:val="both"/>
        <w:rPr>
          <w:rFonts w:ascii="Work Sans" w:hAnsi="Work Sans" w:cs="Arial"/>
          <w:b/>
          <w:bCs/>
          <w:kern w:val="22"/>
          <w:sz w:val="24"/>
        </w:rPr>
      </w:pPr>
      <w:hyperlink r:id="rId12" w:history="1">
        <w:r w:rsidR="00A775A5" w:rsidRPr="0079363D">
          <w:rPr>
            <w:rStyle w:val="Hyperlink"/>
            <w:rFonts w:ascii="Work Sans" w:hAnsi="Work Sans" w:cs="Arial"/>
            <w:bCs/>
            <w:color w:val="3110F8"/>
            <w:kern w:val="22"/>
            <w:sz w:val="24"/>
          </w:rPr>
          <w:t>CONTEST Strategy</w:t>
        </w:r>
      </w:hyperlink>
    </w:p>
    <w:p w14:paraId="583EEE8D" w14:textId="77777777" w:rsidR="00221104" w:rsidRPr="0079363D" w:rsidRDefault="00413C8A" w:rsidP="00673111">
      <w:pPr>
        <w:tabs>
          <w:tab w:val="left" w:pos="709"/>
        </w:tabs>
        <w:spacing w:after="40"/>
        <w:jc w:val="both"/>
        <w:rPr>
          <w:rFonts w:ascii="Work Sans" w:hAnsi="Work Sans" w:cs="Arial"/>
          <w:bCs/>
          <w:kern w:val="22"/>
          <w:sz w:val="24"/>
        </w:rPr>
      </w:pPr>
      <w:hyperlink r:id="rId13" w:history="1">
        <w:r w:rsidR="00EE02B6" w:rsidRPr="0079363D">
          <w:rPr>
            <w:rStyle w:val="Hyperlink"/>
            <w:rFonts w:ascii="Work Sans" w:hAnsi="Work Sans" w:cs="Arial"/>
            <w:bCs/>
            <w:kern w:val="22"/>
            <w:sz w:val="24"/>
          </w:rPr>
          <w:t>The Prevent duty: safeguarding learners vulnerable to radicalisation</w:t>
        </w:r>
      </w:hyperlink>
      <w:r w:rsidR="008B63E9" w:rsidRPr="0079363D">
        <w:rPr>
          <w:rFonts w:ascii="Work Sans" w:hAnsi="Work Sans" w:cs="Arial"/>
          <w:bCs/>
          <w:kern w:val="22"/>
          <w:sz w:val="24"/>
        </w:rPr>
        <w:t xml:space="preserve"> </w:t>
      </w:r>
    </w:p>
    <w:p w14:paraId="01527D81" w14:textId="77777777" w:rsidR="00221104" w:rsidRPr="0079363D" w:rsidRDefault="00413C8A" w:rsidP="00673111">
      <w:pPr>
        <w:tabs>
          <w:tab w:val="left" w:pos="709"/>
        </w:tabs>
        <w:spacing w:after="40"/>
        <w:jc w:val="both"/>
        <w:rPr>
          <w:rFonts w:ascii="Work Sans" w:hAnsi="Work Sans" w:cs="Arial"/>
          <w:kern w:val="22"/>
          <w:sz w:val="24"/>
        </w:rPr>
      </w:pPr>
      <w:hyperlink r:id="rId14" w:history="1">
        <w:r w:rsidR="00221104" w:rsidRPr="0079363D">
          <w:rPr>
            <w:rStyle w:val="Hyperlink"/>
            <w:rFonts w:ascii="Work Sans" w:hAnsi="Work Sans" w:cs="Arial"/>
            <w:kern w:val="22"/>
            <w:sz w:val="24"/>
          </w:rPr>
          <w:t>A new definition of extremism 2024</w:t>
        </w:r>
      </w:hyperlink>
      <w:r w:rsidR="00221104" w:rsidRPr="0079363D">
        <w:rPr>
          <w:rFonts w:ascii="Work Sans" w:hAnsi="Work Sans" w:cs="Arial"/>
          <w:kern w:val="22"/>
          <w:sz w:val="24"/>
        </w:rPr>
        <w:t xml:space="preserve">  </w:t>
      </w:r>
    </w:p>
    <w:p w14:paraId="69A0CC49" w14:textId="77777777" w:rsidR="000C76CC" w:rsidRPr="00A757DC" w:rsidRDefault="000C76CC" w:rsidP="00673111">
      <w:pPr>
        <w:tabs>
          <w:tab w:val="left" w:pos="709"/>
        </w:tabs>
        <w:spacing w:after="40"/>
        <w:jc w:val="both"/>
        <w:rPr>
          <w:rFonts w:ascii="Work Sans" w:hAnsi="Work Sans" w:cs="Arial"/>
          <w:kern w:val="22"/>
          <w:sz w:val="16"/>
          <w:szCs w:val="16"/>
        </w:rPr>
      </w:pPr>
    </w:p>
    <w:p w14:paraId="58C9FE09" w14:textId="77777777" w:rsidR="002715DD" w:rsidRPr="0079363D" w:rsidRDefault="002715DD" w:rsidP="00673111">
      <w:pPr>
        <w:tabs>
          <w:tab w:val="left" w:pos="709"/>
        </w:tabs>
        <w:spacing w:after="80"/>
        <w:jc w:val="both"/>
        <w:rPr>
          <w:rFonts w:ascii="Work Sans" w:hAnsi="Work Sans" w:cs="Arial"/>
          <w:b/>
          <w:bCs/>
          <w:kern w:val="22"/>
          <w:sz w:val="24"/>
        </w:rPr>
      </w:pPr>
      <w:r w:rsidRPr="0079363D">
        <w:rPr>
          <w:rFonts w:ascii="Work Sans" w:hAnsi="Work Sans" w:cs="Arial"/>
          <w:b/>
          <w:bCs/>
          <w:kern w:val="22"/>
          <w:sz w:val="24"/>
        </w:rPr>
        <w:t>For schools:</w:t>
      </w:r>
    </w:p>
    <w:p w14:paraId="5823803A" w14:textId="77777777" w:rsidR="00942D73" w:rsidRPr="0079363D" w:rsidRDefault="00413C8A" w:rsidP="00673111">
      <w:pPr>
        <w:tabs>
          <w:tab w:val="left" w:pos="709"/>
        </w:tabs>
        <w:spacing w:after="80"/>
        <w:jc w:val="both"/>
        <w:rPr>
          <w:rFonts w:ascii="Work Sans" w:hAnsi="Work Sans" w:cs="Arial"/>
          <w:kern w:val="22"/>
          <w:sz w:val="24"/>
        </w:rPr>
      </w:pPr>
      <w:hyperlink r:id="rId15" w:history="1">
        <w:r w:rsidR="00CC2F3A" w:rsidRPr="0079363D">
          <w:rPr>
            <w:rStyle w:val="Hyperlink"/>
            <w:rFonts w:ascii="Work Sans" w:hAnsi="Work Sans" w:cs="Arial"/>
            <w:kern w:val="22"/>
            <w:sz w:val="24"/>
          </w:rPr>
          <w:t>Prevent Duty Guidance: for England and Wales</w:t>
        </w:r>
      </w:hyperlink>
      <w:r w:rsidR="008620CE" w:rsidRPr="0079363D">
        <w:rPr>
          <w:rFonts w:ascii="Work Sans" w:hAnsi="Work Sans" w:cs="Arial"/>
          <w:kern w:val="22"/>
          <w:sz w:val="24"/>
        </w:rPr>
        <w:t xml:space="preserve"> (especially paragraphs 57-76), or </w:t>
      </w:r>
    </w:p>
    <w:p w14:paraId="64FB0C8E" w14:textId="77777777" w:rsidR="008620CE" w:rsidRPr="0079363D" w:rsidRDefault="00413C8A" w:rsidP="00673111">
      <w:pPr>
        <w:jc w:val="both"/>
        <w:rPr>
          <w:rFonts w:ascii="Work Sans" w:hAnsi="Work Sans" w:cs="Arial"/>
          <w:kern w:val="22"/>
          <w:sz w:val="24"/>
        </w:rPr>
      </w:pPr>
      <w:hyperlink r:id="rId16" w:history="1">
        <w:r w:rsidR="00390A1B" w:rsidRPr="0079363D">
          <w:rPr>
            <w:rStyle w:val="Hyperlink"/>
            <w:rFonts w:ascii="Work Sans" w:hAnsi="Work Sans" w:cs="Arial"/>
            <w:kern w:val="22"/>
            <w:sz w:val="24"/>
          </w:rPr>
          <w:t xml:space="preserve">Prevent Duty Guidance in Scotland </w:t>
        </w:r>
      </w:hyperlink>
      <w:proofErr w:type="gramStart"/>
      <w:r w:rsidR="00390A1B" w:rsidRPr="0079363D">
        <w:rPr>
          <w:rFonts w:ascii="Work Sans" w:hAnsi="Work Sans" w:cs="Arial"/>
          <w:kern w:val="22"/>
          <w:sz w:val="24"/>
        </w:rPr>
        <w:t xml:space="preserve">   </w:t>
      </w:r>
      <w:r w:rsidR="008620CE" w:rsidRPr="0079363D">
        <w:rPr>
          <w:rFonts w:ascii="Work Sans" w:hAnsi="Work Sans" w:cs="Arial"/>
          <w:kern w:val="22"/>
          <w:sz w:val="24"/>
        </w:rPr>
        <w:t>(</w:t>
      </w:r>
      <w:proofErr w:type="gramEnd"/>
      <w:r w:rsidR="008620CE" w:rsidRPr="0079363D">
        <w:rPr>
          <w:rFonts w:ascii="Work Sans" w:hAnsi="Work Sans" w:cs="Arial"/>
          <w:kern w:val="22"/>
          <w:sz w:val="24"/>
        </w:rPr>
        <w:t xml:space="preserve">especially paragraphs 44-56) </w:t>
      </w:r>
    </w:p>
    <w:p w14:paraId="0E1D9B79" w14:textId="77777777" w:rsidR="008620CE" w:rsidRPr="0079363D" w:rsidRDefault="008620CE" w:rsidP="00673111">
      <w:pPr>
        <w:jc w:val="both"/>
        <w:rPr>
          <w:rFonts w:ascii="Work Sans" w:hAnsi="Work Sans" w:cs="Arial"/>
          <w:kern w:val="22"/>
          <w:sz w:val="24"/>
        </w:rPr>
      </w:pPr>
    </w:p>
    <w:p w14:paraId="20E23C69" w14:textId="77777777" w:rsidR="004B2EF9" w:rsidRPr="0079363D" w:rsidRDefault="002715DD" w:rsidP="00673111">
      <w:pPr>
        <w:spacing w:after="40"/>
        <w:jc w:val="both"/>
        <w:rPr>
          <w:rFonts w:ascii="Work Sans" w:hAnsi="Work Sans" w:cs="Arial"/>
          <w:kern w:val="22"/>
          <w:sz w:val="24"/>
        </w:rPr>
      </w:pPr>
      <w:r w:rsidRPr="0079363D">
        <w:rPr>
          <w:rFonts w:ascii="Work Sans" w:hAnsi="Work Sans" w:cs="Arial"/>
          <w:b/>
          <w:bCs/>
          <w:kern w:val="22"/>
          <w:sz w:val="24"/>
        </w:rPr>
        <w:t>For c</w:t>
      </w:r>
      <w:r w:rsidR="0062146A" w:rsidRPr="0079363D">
        <w:rPr>
          <w:rFonts w:ascii="Work Sans" w:hAnsi="Work Sans" w:cs="Arial"/>
          <w:b/>
          <w:bCs/>
          <w:kern w:val="22"/>
          <w:sz w:val="24"/>
        </w:rPr>
        <w:t xml:space="preserve">olleges and schools providing </w:t>
      </w:r>
      <w:r w:rsidR="008620CE" w:rsidRPr="0079363D">
        <w:rPr>
          <w:rFonts w:ascii="Work Sans" w:hAnsi="Work Sans" w:cs="Arial"/>
          <w:b/>
          <w:bCs/>
          <w:kern w:val="22"/>
          <w:sz w:val="24"/>
        </w:rPr>
        <w:t>post 16 provision</w:t>
      </w:r>
      <w:r w:rsidR="004B2EF9" w:rsidRPr="0079363D">
        <w:rPr>
          <w:rFonts w:ascii="Work Sans" w:hAnsi="Work Sans" w:cs="Arial"/>
          <w:kern w:val="22"/>
          <w:sz w:val="24"/>
        </w:rPr>
        <w:t xml:space="preserve">:  </w:t>
      </w:r>
    </w:p>
    <w:p w14:paraId="22345E9D" w14:textId="77777777" w:rsidR="003D47D2" w:rsidRPr="0079363D" w:rsidRDefault="00413C8A" w:rsidP="00673111">
      <w:pPr>
        <w:spacing w:after="40" w:line="276" w:lineRule="auto"/>
        <w:jc w:val="both"/>
        <w:rPr>
          <w:rFonts w:ascii="Work Sans" w:hAnsi="Work Sans" w:cs="Arial"/>
          <w:kern w:val="22"/>
          <w:sz w:val="24"/>
        </w:rPr>
      </w:pPr>
      <w:hyperlink r:id="rId17" w:history="1">
        <w:r w:rsidR="00390A1B" w:rsidRPr="0079363D">
          <w:rPr>
            <w:rStyle w:val="Hyperlink"/>
            <w:rFonts w:ascii="Work Sans" w:hAnsi="Work Sans" w:cs="Arial"/>
            <w:kern w:val="22"/>
            <w:sz w:val="24"/>
          </w:rPr>
          <w:t>Prevent Duty Guidance- for Further Education Institutions in England &amp; Wales</w:t>
        </w:r>
      </w:hyperlink>
      <w:r w:rsidR="00BD0479" w:rsidRPr="0079363D">
        <w:rPr>
          <w:rFonts w:ascii="Work Sans" w:hAnsi="Work Sans" w:cs="Arial"/>
          <w:kern w:val="22"/>
          <w:sz w:val="24"/>
        </w:rPr>
        <w:t xml:space="preserve"> or</w:t>
      </w:r>
    </w:p>
    <w:p w14:paraId="4E1E780A" w14:textId="77777777" w:rsidR="003D47D2" w:rsidRPr="0079363D" w:rsidRDefault="00413C8A" w:rsidP="00673111">
      <w:pPr>
        <w:jc w:val="both"/>
        <w:rPr>
          <w:rFonts w:ascii="Work Sans" w:hAnsi="Work Sans" w:cs="Arial"/>
          <w:kern w:val="22"/>
          <w:sz w:val="24"/>
        </w:rPr>
      </w:pPr>
      <w:hyperlink r:id="rId18" w:history="1">
        <w:r w:rsidR="00390A1B" w:rsidRPr="0079363D">
          <w:rPr>
            <w:rStyle w:val="Hyperlink"/>
            <w:rFonts w:ascii="Work Sans" w:hAnsi="Work Sans" w:cs="Arial"/>
            <w:kern w:val="22"/>
            <w:sz w:val="24"/>
          </w:rPr>
          <w:t>Prevent Duty Guidance for Further Education Institutions in Scotland</w:t>
        </w:r>
      </w:hyperlink>
    </w:p>
    <w:p w14:paraId="01EFEAA8" w14:textId="77777777" w:rsidR="00DE535F" w:rsidRPr="0079363D" w:rsidRDefault="00DE535F" w:rsidP="00673111">
      <w:pPr>
        <w:jc w:val="both"/>
        <w:rPr>
          <w:rFonts w:ascii="Work Sans" w:hAnsi="Work Sans" w:cs="Arial"/>
          <w:kern w:val="22"/>
          <w:sz w:val="24"/>
        </w:rPr>
      </w:pPr>
    </w:p>
    <w:p w14:paraId="6C09EC65" w14:textId="77777777" w:rsidR="008C1B2B" w:rsidRPr="0079363D" w:rsidRDefault="008C1B2B" w:rsidP="00673111">
      <w:pPr>
        <w:tabs>
          <w:tab w:val="left" w:pos="709"/>
        </w:tabs>
        <w:jc w:val="both"/>
        <w:rPr>
          <w:rFonts w:ascii="Work Sans" w:hAnsi="Work Sans" w:cs="Arial"/>
          <w:kern w:val="22"/>
          <w:sz w:val="24"/>
        </w:rPr>
      </w:pPr>
      <w:r w:rsidRPr="0079363D">
        <w:rPr>
          <w:rFonts w:ascii="Work Sans" w:hAnsi="Work Sans" w:cs="Arial"/>
          <w:kern w:val="22"/>
          <w:sz w:val="24"/>
        </w:rPr>
        <w:t xml:space="preserve">The </w:t>
      </w:r>
      <w:r w:rsidR="001A7EF5" w:rsidRPr="0079363D">
        <w:rPr>
          <w:rFonts w:ascii="Work Sans" w:hAnsi="Work Sans" w:cs="Arial"/>
          <w:kern w:val="22"/>
          <w:sz w:val="24"/>
        </w:rPr>
        <w:t xml:space="preserve">different </w:t>
      </w:r>
      <w:r w:rsidRPr="0079363D">
        <w:rPr>
          <w:rFonts w:ascii="Work Sans" w:hAnsi="Work Sans" w:cs="Arial"/>
          <w:kern w:val="22"/>
          <w:sz w:val="24"/>
        </w:rPr>
        <w:t>UK nations have also provided the following resources:</w:t>
      </w:r>
    </w:p>
    <w:p w14:paraId="53BED5D4" w14:textId="77777777" w:rsidR="00885B96" w:rsidRPr="0035524C" w:rsidRDefault="00885B96" w:rsidP="00673111">
      <w:pPr>
        <w:tabs>
          <w:tab w:val="left" w:pos="709"/>
        </w:tabs>
        <w:jc w:val="both"/>
        <w:rPr>
          <w:rFonts w:ascii="Work Sans" w:hAnsi="Work Sans" w:cs="Arial"/>
          <w:kern w:val="22"/>
          <w:sz w:val="4"/>
          <w:szCs w:val="4"/>
        </w:rPr>
      </w:pPr>
    </w:p>
    <w:p w14:paraId="5B1E0F97" w14:textId="77777777" w:rsidR="00CC2F3A" w:rsidRPr="0079363D" w:rsidRDefault="00413C8A" w:rsidP="00673111">
      <w:pPr>
        <w:tabs>
          <w:tab w:val="left" w:pos="709"/>
        </w:tabs>
        <w:spacing w:after="80"/>
        <w:jc w:val="both"/>
        <w:rPr>
          <w:rFonts w:ascii="Work Sans" w:hAnsi="Work Sans" w:cs="Arial"/>
          <w:kern w:val="22"/>
          <w:sz w:val="24"/>
        </w:rPr>
      </w:pPr>
      <w:hyperlink r:id="rId19" w:anchor="staff-responsibilities-in-relation-to-the-prevent-duty" w:history="1">
        <w:r w:rsidR="006417CA" w:rsidRPr="0079363D">
          <w:rPr>
            <w:rStyle w:val="Hyperlink"/>
            <w:rFonts w:ascii="Work Sans" w:hAnsi="Work Sans" w:cs="Arial"/>
            <w:kern w:val="22"/>
            <w:sz w:val="24"/>
          </w:rPr>
          <w:t>The Prevent duty: safeguarding learners vulnerable to radicalisation</w:t>
        </w:r>
      </w:hyperlink>
      <w:r w:rsidR="0038093A" w:rsidRPr="0079363D">
        <w:rPr>
          <w:rFonts w:ascii="Work Sans" w:hAnsi="Work Sans" w:cs="Arial"/>
          <w:kern w:val="22"/>
          <w:sz w:val="24"/>
        </w:rPr>
        <w:t xml:space="preserve"> - England</w:t>
      </w:r>
    </w:p>
    <w:p w14:paraId="2B48EB13" w14:textId="77777777" w:rsidR="008620CE" w:rsidRPr="0079363D" w:rsidRDefault="00413C8A" w:rsidP="00673111">
      <w:pPr>
        <w:tabs>
          <w:tab w:val="left" w:pos="709"/>
        </w:tabs>
        <w:spacing w:after="80"/>
        <w:jc w:val="both"/>
        <w:rPr>
          <w:rFonts w:ascii="Work Sans" w:hAnsi="Work Sans" w:cs="Arial"/>
          <w:kern w:val="22"/>
          <w:sz w:val="24"/>
        </w:rPr>
      </w:pPr>
      <w:hyperlink r:id="rId20" w:history="1">
        <w:r w:rsidR="006417CA" w:rsidRPr="0079363D">
          <w:rPr>
            <w:rStyle w:val="Hyperlink"/>
            <w:rFonts w:ascii="Work Sans" w:hAnsi="Work Sans" w:cs="Arial"/>
            <w:kern w:val="22"/>
            <w:sz w:val="24"/>
          </w:rPr>
          <w:t>Respect and resilience developing-community cohesion</w:t>
        </w:r>
      </w:hyperlink>
      <w:r w:rsidR="006417CA" w:rsidRPr="0079363D">
        <w:rPr>
          <w:rFonts w:ascii="Work Sans" w:hAnsi="Work Sans" w:cs="Arial"/>
          <w:kern w:val="22"/>
          <w:sz w:val="24"/>
        </w:rPr>
        <w:t xml:space="preserve"> - Wales</w:t>
      </w:r>
    </w:p>
    <w:p w14:paraId="276EFBDD" w14:textId="77777777" w:rsidR="00607B57" w:rsidRPr="0079363D" w:rsidRDefault="00413C8A" w:rsidP="00805BF6">
      <w:pPr>
        <w:tabs>
          <w:tab w:val="left" w:pos="709"/>
        </w:tabs>
        <w:jc w:val="both"/>
        <w:rPr>
          <w:rFonts w:ascii="Work Sans" w:hAnsi="Work Sans" w:cs="Arial"/>
          <w:kern w:val="22"/>
          <w:sz w:val="24"/>
        </w:rPr>
      </w:pPr>
      <w:hyperlink r:id="rId21" w:history="1">
        <w:r w:rsidR="006417CA" w:rsidRPr="0079363D">
          <w:rPr>
            <w:rStyle w:val="Hyperlink"/>
            <w:rFonts w:ascii="Work Sans" w:hAnsi="Work Sans" w:cs="Arial"/>
            <w:kern w:val="22"/>
            <w:sz w:val="24"/>
          </w:rPr>
          <w:t>Safeguarding Prevent in Education</w:t>
        </w:r>
      </w:hyperlink>
      <w:r w:rsidR="006417CA" w:rsidRPr="0079363D">
        <w:rPr>
          <w:rFonts w:ascii="Work Sans" w:hAnsi="Work Sans" w:cs="Arial"/>
          <w:kern w:val="22"/>
          <w:sz w:val="24"/>
        </w:rPr>
        <w:t xml:space="preserve"> </w:t>
      </w:r>
      <w:r w:rsidR="00623C36" w:rsidRPr="0079363D">
        <w:rPr>
          <w:rFonts w:ascii="Work Sans" w:hAnsi="Work Sans" w:cs="Arial"/>
          <w:kern w:val="22"/>
          <w:sz w:val="24"/>
        </w:rPr>
        <w:t>–</w:t>
      </w:r>
      <w:r w:rsidR="006417CA" w:rsidRPr="0079363D">
        <w:rPr>
          <w:rFonts w:ascii="Work Sans" w:hAnsi="Work Sans" w:cs="Arial"/>
          <w:kern w:val="22"/>
          <w:sz w:val="24"/>
        </w:rPr>
        <w:t xml:space="preserve"> Scotland</w:t>
      </w:r>
    </w:p>
    <w:p w14:paraId="67C11D75" w14:textId="77777777" w:rsidR="00673111" w:rsidRPr="0079363D" w:rsidRDefault="00673111" w:rsidP="00805BF6">
      <w:pPr>
        <w:tabs>
          <w:tab w:val="left" w:pos="709"/>
        </w:tabs>
        <w:jc w:val="both"/>
        <w:rPr>
          <w:rFonts w:ascii="Work Sans" w:hAnsi="Work Sans" w:cs="Arial"/>
          <w:kern w:val="22"/>
          <w:sz w:val="24"/>
        </w:rPr>
      </w:pPr>
    </w:p>
    <w:p w14:paraId="7693F8FA" w14:textId="08D46F71" w:rsidR="002043B5" w:rsidRPr="0035524C" w:rsidRDefault="002043B5" w:rsidP="00805BF6">
      <w:pPr>
        <w:pStyle w:val="Heading1"/>
        <w:spacing w:before="0"/>
        <w:ind w:right="-1"/>
        <w:jc w:val="both"/>
        <w:rPr>
          <w:kern w:val="24"/>
          <w:szCs w:val="24"/>
        </w:rPr>
      </w:pPr>
      <w:bookmarkStart w:id="15" w:name="_Toc171678678"/>
      <w:bookmarkStart w:id="16" w:name="_Toc190979964"/>
      <w:bookmarkStart w:id="17" w:name="_Toc236042344"/>
      <w:bookmarkStart w:id="18" w:name="_Toc237283141"/>
      <w:bookmarkStart w:id="19" w:name="_Toc237283726"/>
      <w:r w:rsidRPr="0035524C">
        <w:rPr>
          <w:kern w:val="24"/>
          <w:szCs w:val="24"/>
        </w:rPr>
        <w:t>4.0</w:t>
      </w:r>
      <w:r w:rsidR="004F5062" w:rsidRPr="0035524C">
        <w:rPr>
          <w:kern w:val="24"/>
          <w:szCs w:val="24"/>
        </w:rPr>
        <w:t xml:space="preserve">   </w:t>
      </w:r>
      <w:r w:rsidR="00A44CB1" w:rsidRPr="0035524C">
        <w:rPr>
          <w:kern w:val="24"/>
          <w:szCs w:val="24"/>
        </w:rPr>
        <w:tab/>
      </w:r>
      <w:r w:rsidR="001C2497" w:rsidRPr="0035524C">
        <w:rPr>
          <w:kern w:val="24"/>
          <w:szCs w:val="24"/>
        </w:rPr>
        <w:t>RECRUITMENT AND TRAINING</w:t>
      </w:r>
      <w:bookmarkEnd w:id="15"/>
      <w:bookmarkEnd w:id="16"/>
      <w:bookmarkEnd w:id="17"/>
      <w:bookmarkEnd w:id="18"/>
      <w:bookmarkEnd w:id="19"/>
      <w:r w:rsidR="001C2497" w:rsidRPr="0035524C">
        <w:rPr>
          <w:kern w:val="24"/>
          <w:szCs w:val="24"/>
        </w:rPr>
        <w:t xml:space="preserve"> </w:t>
      </w:r>
    </w:p>
    <w:p w14:paraId="25C3891B" w14:textId="77777777" w:rsidR="002043B5" w:rsidRPr="0035524C" w:rsidRDefault="002043B5" w:rsidP="00673111">
      <w:pPr>
        <w:ind w:right="-1"/>
        <w:contextualSpacing/>
        <w:jc w:val="both"/>
        <w:rPr>
          <w:rFonts w:ascii="Work Sans" w:hAnsi="Work Sans" w:cs="Arial"/>
          <w:kern w:val="24"/>
          <w:sz w:val="24"/>
        </w:rPr>
      </w:pPr>
    </w:p>
    <w:p w14:paraId="596F9511" w14:textId="77777777" w:rsidR="00745F64" w:rsidRPr="0079363D" w:rsidRDefault="002043B5" w:rsidP="00673111">
      <w:pPr>
        <w:ind w:left="567" w:right="-1" w:hanging="567"/>
        <w:jc w:val="both"/>
        <w:rPr>
          <w:rFonts w:ascii="Work Sans" w:hAnsi="Work Sans" w:cs="Arial"/>
          <w:kern w:val="22"/>
          <w:sz w:val="24"/>
        </w:rPr>
      </w:pPr>
      <w:r w:rsidRPr="0035524C">
        <w:rPr>
          <w:rFonts w:ascii="Work Sans" w:hAnsi="Work Sans" w:cs="Arial"/>
          <w:b/>
          <w:bCs/>
          <w:kern w:val="24"/>
          <w:sz w:val="24"/>
        </w:rPr>
        <w:t>4.1</w:t>
      </w:r>
      <w:r w:rsidRPr="0035524C">
        <w:rPr>
          <w:rFonts w:ascii="Work Sans" w:hAnsi="Work Sans" w:cs="Arial"/>
          <w:b/>
          <w:bCs/>
          <w:kern w:val="24"/>
          <w:sz w:val="24"/>
        </w:rPr>
        <w:tab/>
      </w:r>
      <w:r w:rsidRPr="0035524C">
        <w:rPr>
          <w:rFonts w:ascii="Work Sans" w:hAnsi="Work Sans" w:cs="Arial"/>
          <w:kern w:val="24"/>
          <w:sz w:val="24"/>
        </w:rPr>
        <w:t>All</w:t>
      </w:r>
      <w:r w:rsidRPr="0079363D">
        <w:rPr>
          <w:rFonts w:ascii="Work Sans" w:hAnsi="Work Sans" w:cs="Arial"/>
          <w:kern w:val="22"/>
          <w:sz w:val="24"/>
        </w:rPr>
        <w:t xml:space="preserve"> </w:t>
      </w:r>
      <w:r w:rsidR="00440393" w:rsidRPr="0079363D">
        <w:rPr>
          <w:rFonts w:ascii="Work Sans" w:hAnsi="Work Sans" w:cs="Arial"/>
          <w:kern w:val="22"/>
          <w:sz w:val="24"/>
        </w:rPr>
        <w:t>team members</w:t>
      </w:r>
      <w:r w:rsidRPr="0079363D">
        <w:rPr>
          <w:rFonts w:ascii="Work Sans" w:hAnsi="Work Sans" w:cs="Arial"/>
          <w:kern w:val="22"/>
          <w:sz w:val="24"/>
        </w:rPr>
        <w:t xml:space="preserve"> must be safely recruited and have all relevant checks completed and on file. The</w:t>
      </w:r>
      <w:r w:rsidR="009A306C" w:rsidRPr="0079363D">
        <w:rPr>
          <w:rFonts w:ascii="Work Sans" w:hAnsi="Work Sans" w:cs="Arial"/>
          <w:kern w:val="22"/>
          <w:sz w:val="24"/>
        </w:rPr>
        <w:t xml:space="preserve"> Group’s</w:t>
      </w:r>
      <w:r w:rsidRPr="0079363D">
        <w:rPr>
          <w:rFonts w:ascii="Work Sans" w:hAnsi="Work Sans" w:cs="Arial"/>
          <w:kern w:val="22"/>
          <w:sz w:val="24"/>
        </w:rPr>
        <w:t xml:space="preserve"> </w:t>
      </w:r>
      <w:r w:rsidRPr="0079363D">
        <w:rPr>
          <w:rFonts w:ascii="Work Sans" w:hAnsi="Work Sans" w:cs="Arial"/>
          <w:b/>
          <w:bCs/>
          <w:i/>
          <w:iCs/>
          <w:kern w:val="22"/>
          <w:sz w:val="24"/>
        </w:rPr>
        <w:t>Safer Recruitment Policy</w:t>
      </w:r>
      <w:r w:rsidRPr="0079363D">
        <w:rPr>
          <w:rFonts w:ascii="Work Sans" w:hAnsi="Work Sans" w:cs="Arial"/>
          <w:i/>
          <w:iCs/>
          <w:kern w:val="22"/>
          <w:sz w:val="24"/>
        </w:rPr>
        <w:t xml:space="preserve"> </w:t>
      </w:r>
      <w:r w:rsidRPr="0079363D">
        <w:rPr>
          <w:rFonts w:ascii="Work Sans" w:hAnsi="Work Sans" w:cs="Arial"/>
          <w:kern w:val="22"/>
          <w:sz w:val="24"/>
        </w:rPr>
        <w:t>must be followed.</w:t>
      </w:r>
      <w:r w:rsidR="00745F64" w:rsidRPr="0079363D">
        <w:rPr>
          <w:rFonts w:ascii="Work Sans" w:hAnsi="Work Sans" w:cs="Arial"/>
          <w:kern w:val="22"/>
          <w:sz w:val="24"/>
        </w:rPr>
        <w:t xml:space="preserve"> </w:t>
      </w:r>
    </w:p>
    <w:p w14:paraId="28B69939" w14:textId="77777777" w:rsidR="00745F64" w:rsidRPr="0079363D" w:rsidRDefault="00745F64" w:rsidP="00673111">
      <w:pPr>
        <w:ind w:left="567" w:right="-1" w:hanging="567"/>
        <w:jc w:val="both"/>
        <w:rPr>
          <w:rFonts w:ascii="Work Sans" w:hAnsi="Work Sans" w:cs="Arial"/>
          <w:kern w:val="22"/>
          <w:sz w:val="24"/>
          <w:highlight w:val="cyan"/>
        </w:rPr>
      </w:pPr>
    </w:p>
    <w:p w14:paraId="0020F6B4" w14:textId="77777777" w:rsidR="00654B65" w:rsidRPr="0079363D" w:rsidRDefault="002043B5" w:rsidP="00093C11">
      <w:pPr>
        <w:ind w:left="567" w:right="-1" w:hanging="567"/>
        <w:jc w:val="both"/>
        <w:rPr>
          <w:rStyle w:val="ui-provider"/>
          <w:rFonts w:ascii="Work Sans" w:hAnsi="Work Sans" w:cs="Arial"/>
          <w:kern w:val="22"/>
          <w:sz w:val="24"/>
        </w:rPr>
      </w:pPr>
      <w:r w:rsidRPr="0079363D">
        <w:rPr>
          <w:rFonts w:ascii="Work Sans" w:hAnsi="Work Sans" w:cs="Arial"/>
          <w:b/>
          <w:kern w:val="22"/>
          <w:sz w:val="24"/>
        </w:rPr>
        <w:t>4.2</w:t>
      </w:r>
      <w:r w:rsidRPr="0079363D">
        <w:rPr>
          <w:rFonts w:ascii="Work Sans" w:hAnsi="Work Sans" w:cs="Arial"/>
          <w:bCs/>
          <w:kern w:val="22"/>
          <w:sz w:val="24"/>
        </w:rPr>
        <w:t xml:space="preserve"> </w:t>
      </w:r>
      <w:r w:rsidR="00D86651" w:rsidRPr="0079363D">
        <w:rPr>
          <w:rFonts w:ascii="Work Sans" w:hAnsi="Work Sans" w:cs="Arial"/>
          <w:bCs/>
          <w:kern w:val="22"/>
          <w:sz w:val="24"/>
        </w:rPr>
        <w:tab/>
      </w:r>
      <w:r w:rsidRPr="0079363D">
        <w:rPr>
          <w:rFonts w:ascii="Work Sans" w:hAnsi="Work Sans" w:cs="Arial"/>
          <w:bCs/>
          <w:kern w:val="22"/>
          <w:sz w:val="24"/>
        </w:rPr>
        <w:t xml:space="preserve">All </w:t>
      </w:r>
      <w:r w:rsidR="00812E93" w:rsidRPr="0079363D">
        <w:rPr>
          <w:rFonts w:ascii="Work Sans" w:hAnsi="Work Sans" w:cs="Arial"/>
          <w:kern w:val="22"/>
          <w:sz w:val="24"/>
        </w:rPr>
        <w:t>team members</w:t>
      </w:r>
      <w:r w:rsidRPr="0079363D">
        <w:rPr>
          <w:rFonts w:ascii="Work Sans" w:hAnsi="Work Sans" w:cs="Arial"/>
          <w:bCs/>
          <w:kern w:val="22"/>
          <w:sz w:val="24"/>
        </w:rPr>
        <w:t xml:space="preserve"> must complete the </w:t>
      </w:r>
      <w:r w:rsidRPr="0079363D">
        <w:rPr>
          <w:rStyle w:val="ui-provider"/>
          <w:rFonts w:ascii="Work Sans" w:hAnsi="Work Sans" w:cs="Arial"/>
          <w:b/>
          <w:bCs/>
          <w:i/>
          <w:iCs/>
          <w:kern w:val="22"/>
          <w:sz w:val="24"/>
        </w:rPr>
        <w:t>Exploitation - An Introduction</w:t>
      </w:r>
      <w:r w:rsidRPr="0079363D">
        <w:rPr>
          <w:rStyle w:val="ui-provider"/>
          <w:rFonts w:ascii="Work Sans" w:hAnsi="Work Sans" w:cs="Arial"/>
          <w:kern w:val="22"/>
          <w:sz w:val="24"/>
        </w:rPr>
        <w:t xml:space="preserve"> course which includes information on Prevent and this must be refreshed every 3 years.</w:t>
      </w:r>
      <w:bookmarkStart w:id="20" w:name="_Toc171678679"/>
      <w:bookmarkStart w:id="21" w:name="_Toc190979965"/>
    </w:p>
    <w:p w14:paraId="2C285EA7" w14:textId="77777777" w:rsidR="00C1477F" w:rsidRPr="0079363D" w:rsidRDefault="00C1477F" w:rsidP="00093C11">
      <w:pPr>
        <w:ind w:left="567" w:right="-1" w:hanging="567"/>
        <w:jc w:val="both"/>
        <w:rPr>
          <w:rStyle w:val="ui-provider"/>
          <w:rFonts w:ascii="Work Sans" w:hAnsi="Work Sans" w:cs="Arial"/>
          <w:kern w:val="22"/>
          <w:sz w:val="24"/>
        </w:rPr>
      </w:pPr>
    </w:p>
    <w:p w14:paraId="30043460" w14:textId="420F71F2" w:rsidR="00C1477F" w:rsidRPr="0079363D" w:rsidRDefault="00C1477F" w:rsidP="00093C11">
      <w:pPr>
        <w:ind w:left="567" w:right="-1" w:hanging="567"/>
        <w:jc w:val="both"/>
        <w:rPr>
          <w:rStyle w:val="ui-provider"/>
          <w:rFonts w:ascii="Work Sans" w:hAnsi="Work Sans" w:cs="Arial"/>
          <w:kern w:val="22"/>
          <w:sz w:val="24"/>
        </w:rPr>
      </w:pPr>
      <w:proofErr w:type="gramStart"/>
      <w:r w:rsidRPr="0079363D">
        <w:rPr>
          <w:rStyle w:val="ui-provider"/>
          <w:rFonts w:ascii="Work Sans" w:hAnsi="Work Sans" w:cs="Arial"/>
          <w:b/>
          <w:bCs/>
          <w:kern w:val="22"/>
          <w:sz w:val="24"/>
        </w:rPr>
        <w:t xml:space="preserve">4.3 </w:t>
      </w:r>
      <w:r w:rsidRPr="0079363D">
        <w:rPr>
          <w:rStyle w:val="ui-provider"/>
          <w:rFonts w:ascii="Work Sans" w:hAnsi="Work Sans" w:cs="Arial"/>
          <w:kern w:val="22"/>
          <w:sz w:val="24"/>
        </w:rPr>
        <w:t xml:space="preserve"> The</w:t>
      </w:r>
      <w:proofErr w:type="gramEnd"/>
      <w:r w:rsidRPr="0079363D">
        <w:rPr>
          <w:rStyle w:val="ui-provider"/>
          <w:rFonts w:ascii="Work Sans" w:hAnsi="Work Sans" w:cs="Arial"/>
          <w:kern w:val="22"/>
          <w:sz w:val="24"/>
        </w:rPr>
        <w:t xml:space="preserve"> DSL and Deputy DSLs must complete Level 1 (Awareness) and Level 2 (Referral), of Prevent Training.  They must keep their knowledge up-to-date and refresh the courses every 2 years.</w:t>
      </w:r>
    </w:p>
    <w:p w14:paraId="0BA50673" w14:textId="77777777" w:rsidR="004F5062" w:rsidRPr="0079363D" w:rsidRDefault="004F5062" w:rsidP="00093C11">
      <w:pPr>
        <w:ind w:left="567" w:right="-1" w:hanging="567"/>
        <w:jc w:val="both"/>
        <w:rPr>
          <w:rStyle w:val="ui-provider"/>
          <w:rFonts w:ascii="Work Sans" w:hAnsi="Work Sans" w:cs="Arial"/>
          <w:kern w:val="22"/>
          <w:sz w:val="24"/>
        </w:rPr>
      </w:pPr>
    </w:p>
    <w:p w14:paraId="442566FD" w14:textId="77777777" w:rsidR="00721844" w:rsidRPr="0079363D" w:rsidRDefault="002043B5" w:rsidP="00093C11">
      <w:pPr>
        <w:pStyle w:val="Heading1"/>
        <w:spacing w:before="0"/>
        <w:rPr>
          <w:szCs w:val="24"/>
        </w:rPr>
      </w:pPr>
      <w:bookmarkStart w:id="22" w:name="_Toc236042345"/>
      <w:bookmarkStart w:id="23" w:name="_Toc237283142"/>
      <w:bookmarkStart w:id="24" w:name="_Toc237283727"/>
      <w:r w:rsidRPr="0079363D">
        <w:rPr>
          <w:szCs w:val="24"/>
        </w:rPr>
        <w:t>5</w:t>
      </w:r>
      <w:r w:rsidR="00721844" w:rsidRPr="0079363D">
        <w:rPr>
          <w:szCs w:val="24"/>
        </w:rPr>
        <w:t>.0</w:t>
      </w:r>
      <w:r w:rsidR="001C2497" w:rsidRPr="0079363D">
        <w:rPr>
          <w:szCs w:val="24"/>
        </w:rPr>
        <w:tab/>
        <w:t>DEFINITIONS</w:t>
      </w:r>
      <w:bookmarkEnd w:id="20"/>
      <w:bookmarkEnd w:id="21"/>
      <w:bookmarkEnd w:id="22"/>
      <w:bookmarkEnd w:id="23"/>
      <w:bookmarkEnd w:id="24"/>
      <w:r w:rsidR="00DC3A43" w:rsidRPr="0079363D">
        <w:rPr>
          <w:szCs w:val="24"/>
        </w:rPr>
        <w:t xml:space="preserve">    </w:t>
      </w:r>
    </w:p>
    <w:p w14:paraId="69ECD63E" w14:textId="77777777" w:rsidR="00721844" w:rsidRPr="0079363D" w:rsidRDefault="00721844" w:rsidP="00673111">
      <w:pPr>
        <w:tabs>
          <w:tab w:val="left" w:pos="709"/>
        </w:tabs>
        <w:jc w:val="both"/>
        <w:rPr>
          <w:rFonts w:ascii="Work Sans" w:hAnsi="Work Sans" w:cs="Arial"/>
          <w:kern w:val="22"/>
          <w:sz w:val="24"/>
          <w:highlight w:val="cyan"/>
        </w:rPr>
      </w:pPr>
    </w:p>
    <w:p w14:paraId="3DE3FCAA" w14:textId="77777777" w:rsidR="00721844" w:rsidRPr="0079363D" w:rsidRDefault="00721844" w:rsidP="00805BF6">
      <w:pPr>
        <w:numPr>
          <w:ilvl w:val="0"/>
          <w:numId w:val="16"/>
        </w:numPr>
        <w:ind w:left="284" w:right="-1" w:hanging="284"/>
        <w:jc w:val="both"/>
        <w:rPr>
          <w:rFonts w:ascii="Work Sans" w:hAnsi="Work Sans" w:cs="Arial"/>
          <w:color w:val="000000"/>
          <w:kern w:val="22"/>
          <w:sz w:val="24"/>
        </w:rPr>
      </w:pPr>
      <w:r w:rsidRPr="0079363D">
        <w:rPr>
          <w:rFonts w:ascii="Work Sans" w:hAnsi="Work Sans" w:cs="Arial"/>
          <w:b/>
          <w:bCs/>
          <w:color w:val="000000"/>
          <w:kern w:val="22"/>
          <w:sz w:val="24"/>
        </w:rPr>
        <w:t>Radicalisation</w:t>
      </w:r>
      <w:r w:rsidRPr="0079363D">
        <w:rPr>
          <w:rFonts w:ascii="Work Sans" w:hAnsi="Work Sans" w:cs="Arial"/>
          <w:color w:val="000000"/>
          <w:kern w:val="22"/>
          <w:sz w:val="24"/>
        </w:rPr>
        <w:t xml:space="preserve"> refers to the process by which a person comes to support terrorism and extremist ideologies associated with terrorist groups. </w:t>
      </w:r>
    </w:p>
    <w:p w14:paraId="6E60CE10" w14:textId="77777777" w:rsidR="00721844" w:rsidRPr="0035524C" w:rsidRDefault="00721844" w:rsidP="00805BF6">
      <w:pPr>
        <w:ind w:left="284" w:right="-1" w:hanging="284"/>
        <w:jc w:val="both"/>
        <w:rPr>
          <w:rFonts w:ascii="Work Sans" w:hAnsi="Work Sans" w:cs="Arial"/>
          <w:kern w:val="22"/>
          <w:sz w:val="16"/>
          <w:szCs w:val="16"/>
        </w:rPr>
      </w:pPr>
    </w:p>
    <w:p w14:paraId="12CE2085" w14:textId="77777777" w:rsidR="00721844" w:rsidRPr="0079363D" w:rsidRDefault="00721844" w:rsidP="00805BF6">
      <w:pPr>
        <w:numPr>
          <w:ilvl w:val="0"/>
          <w:numId w:val="16"/>
        </w:numPr>
        <w:ind w:left="284" w:right="-1" w:hanging="284"/>
        <w:jc w:val="both"/>
        <w:rPr>
          <w:rFonts w:ascii="Work Sans" w:hAnsi="Work Sans" w:cs="Arial"/>
          <w:color w:val="000000"/>
          <w:kern w:val="22"/>
          <w:sz w:val="24"/>
        </w:rPr>
      </w:pPr>
      <w:r w:rsidRPr="0079363D">
        <w:rPr>
          <w:rFonts w:ascii="Work Sans" w:hAnsi="Work Sans" w:cs="Arial"/>
          <w:b/>
          <w:bCs/>
          <w:kern w:val="22"/>
          <w:sz w:val="24"/>
        </w:rPr>
        <w:t>Terrorism</w:t>
      </w:r>
      <w:r w:rsidRPr="0079363D">
        <w:rPr>
          <w:rFonts w:ascii="Work Sans" w:hAnsi="Work Sans" w:cs="Arial"/>
          <w:kern w:val="22"/>
          <w:sz w:val="24"/>
        </w:rPr>
        <w:t xml:space="preserve"> (as defined in the </w:t>
      </w:r>
      <w:hyperlink r:id="rId22" w:history="1">
        <w:r w:rsidRPr="0079363D">
          <w:rPr>
            <w:rStyle w:val="Hyperlink"/>
            <w:rFonts w:ascii="Work Sans" w:hAnsi="Work Sans" w:cs="Arial"/>
            <w:kern w:val="22"/>
            <w:sz w:val="24"/>
          </w:rPr>
          <w:t>Terrorism Act 2000</w:t>
        </w:r>
      </w:hyperlink>
      <w:r w:rsidRPr="0079363D">
        <w:rPr>
          <w:rFonts w:ascii="Work Sans" w:hAnsi="Work Sans" w:cs="Arial"/>
          <w:kern w:val="22"/>
          <w:sz w:val="24"/>
        </w:rPr>
        <w:t xml:space="preserve">) is an action that endangers or causes serious violence to a person/people; causes serious damage to property; or seriously interferes or disrupts an electronic system. The use or threat </w:t>
      </w:r>
      <w:r w:rsidR="001F09ED" w:rsidRPr="0079363D">
        <w:rPr>
          <w:rFonts w:ascii="Work Sans" w:hAnsi="Work Sans" w:cs="Arial"/>
          <w:kern w:val="22"/>
          <w:sz w:val="24"/>
        </w:rPr>
        <w:t>is</w:t>
      </w:r>
      <w:r w:rsidRPr="0079363D">
        <w:rPr>
          <w:rFonts w:ascii="Work Sans" w:hAnsi="Work Sans" w:cs="Arial"/>
          <w:kern w:val="22"/>
          <w:sz w:val="24"/>
        </w:rPr>
        <w:t xml:space="preserve"> designed to influence the government or to intimidate the public and is made for the purpose of advancing a political, religious or ideological cause.</w:t>
      </w:r>
    </w:p>
    <w:p w14:paraId="08C24697" w14:textId="77777777" w:rsidR="00C04359" w:rsidRPr="0035524C" w:rsidRDefault="00C04359" w:rsidP="00805BF6">
      <w:pPr>
        <w:ind w:left="284" w:right="-1"/>
        <w:jc w:val="both"/>
        <w:rPr>
          <w:rFonts w:ascii="Work Sans" w:hAnsi="Work Sans" w:cs="Arial"/>
          <w:color w:val="000000"/>
          <w:kern w:val="22"/>
          <w:sz w:val="16"/>
          <w:szCs w:val="16"/>
        </w:rPr>
      </w:pPr>
    </w:p>
    <w:p w14:paraId="201AD225" w14:textId="77777777" w:rsidR="00AC209A" w:rsidRPr="0079363D" w:rsidRDefault="00721844" w:rsidP="00805BF6">
      <w:pPr>
        <w:numPr>
          <w:ilvl w:val="0"/>
          <w:numId w:val="16"/>
        </w:numPr>
        <w:shd w:val="clear" w:color="auto" w:fill="FFFFFF"/>
        <w:ind w:left="284" w:right="-1" w:hanging="284"/>
        <w:jc w:val="both"/>
        <w:rPr>
          <w:rFonts w:ascii="Work Sans" w:hAnsi="Work Sans" w:cs="Arial"/>
          <w:color w:val="0B0C0C"/>
          <w:kern w:val="22"/>
          <w:sz w:val="24"/>
        </w:rPr>
      </w:pPr>
      <w:r w:rsidRPr="0079363D">
        <w:rPr>
          <w:rFonts w:ascii="Work Sans" w:hAnsi="Work Sans" w:cs="Arial"/>
          <w:b/>
          <w:bCs/>
          <w:color w:val="000000"/>
          <w:kern w:val="22"/>
          <w:sz w:val="24"/>
        </w:rPr>
        <w:t>Extremism</w:t>
      </w:r>
      <w:r w:rsidR="00AC209A" w:rsidRPr="0079363D">
        <w:rPr>
          <w:rFonts w:ascii="Work Sans" w:hAnsi="Work Sans" w:cs="Arial"/>
          <w:b/>
          <w:bCs/>
          <w:color w:val="000000"/>
          <w:kern w:val="22"/>
          <w:sz w:val="24"/>
        </w:rPr>
        <w:t xml:space="preserve"> </w:t>
      </w:r>
      <w:r w:rsidR="00AC209A" w:rsidRPr="0079363D">
        <w:rPr>
          <w:rFonts w:ascii="Work Sans" w:hAnsi="Work Sans" w:cs="Arial"/>
          <w:color w:val="000000"/>
          <w:kern w:val="22"/>
          <w:sz w:val="24"/>
        </w:rPr>
        <w:t>is</w:t>
      </w:r>
      <w:r w:rsidR="00AC209A" w:rsidRPr="0079363D">
        <w:rPr>
          <w:rFonts w:ascii="Work Sans" w:hAnsi="Work Sans" w:cs="Arial"/>
          <w:color w:val="0B0C0C"/>
          <w:kern w:val="22"/>
          <w:sz w:val="24"/>
        </w:rPr>
        <w:t xml:space="preserve"> the promotion or advancement of an ideology based on violence, hatred or intolerance, </w:t>
      </w:r>
      <w:r w:rsidR="00BA0235" w:rsidRPr="0079363D">
        <w:rPr>
          <w:rFonts w:ascii="Work Sans" w:hAnsi="Work Sans" w:cs="Arial"/>
          <w:color w:val="0B0C0C"/>
          <w:kern w:val="22"/>
          <w:sz w:val="24"/>
        </w:rPr>
        <w:t>which</w:t>
      </w:r>
      <w:r w:rsidR="00AC209A" w:rsidRPr="0079363D">
        <w:rPr>
          <w:rFonts w:ascii="Work Sans" w:hAnsi="Work Sans" w:cs="Arial"/>
          <w:color w:val="0B0C0C"/>
          <w:kern w:val="22"/>
          <w:sz w:val="24"/>
        </w:rPr>
        <w:t xml:space="preserve"> aims to:</w:t>
      </w:r>
    </w:p>
    <w:p w14:paraId="3FFC8D43" w14:textId="77777777" w:rsidR="00772C01" w:rsidRPr="0035524C" w:rsidRDefault="00772C01" w:rsidP="00805BF6">
      <w:pPr>
        <w:shd w:val="clear" w:color="auto" w:fill="FFFFFF"/>
        <w:ind w:left="284" w:right="-1"/>
        <w:jc w:val="both"/>
        <w:rPr>
          <w:rFonts w:ascii="Work Sans" w:hAnsi="Work Sans" w:cs="Arial"/>
          <w:color w:val="0B0C0C"/>
          <w:kern w:val="22"/>
          <w:sz w:val="4"/>
          <w:szCs w:val="4"/>
        </w:rPr>
      </w:pPr>
    </w:p>
    <w:p w14:paraId="56C4298A" w14:textId="77777777" w:rsidR="00AC209A" w:rsidRPr="0079363D" w:rsidRDefault="00AD3D9A" w:rsidP="00805BF6">
      <w:pPr>
        <w:numPr>
          <w:ilvl w:val="0"/>
          <w:numId w:val="16"/>
        </w:numPr>
        <w:shd w:val="clear" w:color="auto" w:fill="FFFFFF"/>
        <w:ind w:left="426" w:right="-1" w:hanging="142"/>
        <w:jc w:val="both"/>
        <w:rPr>
          <w:rFonts w:ascii="Work Sans" w:hAnsi="Work Sans" w:cs="Arial"/>
          <w:color w:val="0B0C0C"/>
          <w:kern w:val="22"/>
          <w:sz w:val="24"/>
        </w:rPr>
      </w:pPr>
      <w:r w:rsidRPr="0079363D">
        <w:rPr>
          <w:rFonts w:ascii="Work Sans" w:hAnsi="Work Sans" w:cs="Arial"/>
          <w:color w:val="0B0C0C"/>
          <w:kern w:val="22"/>
          <w:sz w:val="24"/>
        </w:rPr>
        <w:t xml:space="preserve"> </w:t>
      </w:r>
      <w:r w:rsidR="00AC209A" w:rsidRPr="0079363D">
        <w:rPr>
          <w:rFonts w:ascii="Work Sans" w:hAnsi="Work Sans" w:cs="Arial"/>
          <w:color w:val="0B0C0C"/>
          <w:kern w:val="22"/>
          <w:sz w:val="24"/>
        </w:rPr>
        <w:t>negate or destroy the fundamental rights and freedoms of others; or</w:t>
      </w:r>
    </w:p>
    <w:p w14:paraId="3E7A8A0B" w14:textId="77777777" w:rsidR="00AC209A" w:rsidRPr="0079363D" w:rsidRDefault="00B9470D" w:rsidP="00805BF6">
      <w:pPr>
        <w:pStyle w:val="ListParagraph"/>
        <w:numPr>
          <w:ilvl w:val="0"/>
          <w:numId w:val="16"/>
        </w:numPr>
        <w:shd w:val="clear" w:color="auto" w:fill="FFFFFF"/>
        <w:spacing w:after="0" w:line="240" w:lineRule="auto"/>
        <w:ind w:left="426" w:right="-1" w:hanging="142"/>
        <w:jc w:val="both"/>
        <w:rPr>
          <w:rFonts w:ascii="Work Sans" w:hAnsi="Work Sans" w:cs="Arial"/>
          <w:color w:val="0B0C0C"/>
          <w:kern w:val="22"/>
          <w:sz w:val="24"/>
          <w:szCs w:val="24"/>
        </w:rPr>
      </w:pPr>
      <w:r w:rsidRPr="0079363D">
        <w:rPr>
          <w:rFonts w:ascii="Work Sans" w:hAnsi="Work Sans" w:cs="Arial"/>
          <w:color w:val="0B0C0C"/>
          <w:kern w:val="22"/>
          <w:sz w:val="24"/>
          <w:szCs w:val="24"/>
        </w:rPr>
        <w:t xml:space="preserve"> </w:t>
      </w:r>
      <w:r w:rsidR="00AC209A" w:rsidRPr="0079363D">
        <w:rPr>
          <w:rFonts w:ascii="Work Sans" w:hAnsi="Work Sans" w:cs="Arial"/>
          <w:color w:val="0B0C0C"/>
          <w:kern w:val="22"/>
          <w:sz w:val="24"/>
          <w:szCs w:val="24"/>
        </w:rPr>
        <w:t>undermine, overturn or replace the UK’s system of liberal parliamentary</w:t>
      </w:r>
      <w:r w:rsidRPr="0079363D">
        <w:rPr>
          <w:rFonts w:ascii="Work Sans" w:hAnsi="Work Sans" w:cs="Arial"/>
          <w:color w:val="0B0C0C"/>
          <w:kern w:val="22"/>
          <w:sz w:val="24"/>
          <w:szCs w:val="24"/>
        </w:rPr>
        <w:t xml:space="preserve"> </w:t>
      </w:r>
      <w:r w:rsidR="00AC209A" w:rsidRPr="0079363D">
        <w:rPr>
          <w:rFonts w:ascii="Work Sans" w:hAnsi="Work Sans" w:cs="Arial"/>
          <w:color w:val="0B0C0C"/>
          <w:kern w:val="22"/>
          <w:sz w:val="24"/>
          <w:szCs w:val="24"/>
        </w:rPr>
        <w:t>democracy and</w:t>
      </w:r>
      <w:r w:rsidR="00AD3D9A" w:rsidRPr="0079363D">
        <w:rPr>
          <w:rFonts w:ascii="Work Sans" w:hAnsi="Work Sans" w:cs="Arial"/>
          <w:color w:val="0B0C0C"/>
          <w:kern w:val="22"/>
          <w:sz w:val="24"/>
          <w:szCs w:val="24"/>
        </w:rPr>
        <w:t xml:space="preserve"> </w:t>
      </w:r>
      <w:r w:rsidRPr="0079363D">
        <w:rPr>
          <w:rFonts w:ascii="Work Sans" w:hAnsi="Work Sans" w:cs="Arial"/>
          <w:color w:val="0B0C0C"/>
          <w:kern w:val="22"/>
          <w:sz w:val="24"/>
          <w:szCs w:val="24"/>
        </w:rPr>
        <w:t xml:space="preserve">    </w:t>
      </w:r>
      <w:r w:rsidR="00AD3D9A" w:rsidRPr="0079363D">
        <w:rPr>
          <w:rFonts w:ascii="Work Sans" w:hAnsi="Work Sans" w:cs="Arial"/>
          <w:color w:val="0B0C0C"/>
          <w:kern w:val="22"/>
          <w:sz w:val="24"/>
          <w:szCs w:val="24"/>
        </w:rPr>
        <w:t>d</w:t>
      </w:r>
      <w:r w:rsidR="00AC209A" w:rsidRPr="0079363D">
        <w:rPr>
          <w:rFonts w:ascii="Work Sans" w:hAnsi="Work Sans" w:cs="Arial"/>
          <w:color w:val="0B0C0C"/>
          <w:kern w:val="22"/>
          <w:sz w:val="24"/>
          <w:szCs w:val="24"/>
        </w:rPr>
        <w:t>emocratic rights; or</w:t>
      </w:r>
    </w:p>
    <w:p w14:paraId="7E0EABF2" w14:textId="77777777" w:rsidR="00AC209A" w:rsidRPr="0079363D" w:rsidRDefault="00AD3D9A" w:rsidP="00805BF6">
      <w:pPr>
        <w:numPr>
          <w:ilvl w:val="0"/>
          <w:numId w:val="16"/>
        </w:numPr>
        <w:shd w:val="clear" w:color="auto" w:fill="FFFFFF"/>
        <w:ind w:left="426" w:right="-142" w:hanging="142"/>
        <w:jc w:val="both"/>
        <w:rPr>
          <w:rFonts w:ascii="Work Sans" w:hAnsi="Work Sans" w:cs="Arial"/>
          <w:color w:val="0B0C0C"/>
          <w:kern w:val="22"/>
          <w:sz w:val="24"/>
        </w:rPr>
      </w:pPr>
      <w:r w:rsidRPr="0079363D">
        <w:rPr>
          <w:rFonts w:ascii="Work Sans" w:hAnsi="Work Sans" w:cs="Arial"/>
          <w:color w:val="0B0C0C"/>
          <w:kern w:val="22"/>
          <w:sz w:val="24"/>
        </w:rPr>
        <w:t xml:space="preserve"> </w:t>
      </w:r>
      <w:r w:rsidR="005D3F69" w:rsidRPr="0079363D">
        <w:rPr>
          <w:rFonts w:ascii="Work Sans" w:hAnsi="Work Sans" w:cs="Arial"/>
          <w:color w:val="0B0C0C"/>
          <w:kern w:val="22"/>
          <w:sz w:val="24"/>
        </w:rPr>
        <w:t>I</w:t>
      </w:r>
      <w:r w:rsidR="00AC209A" w:rsidRPr="0079363D">
        <w:rPr>
          <w:rFonts w:ascii="Work Sans" w:hAnsi="Work Sans" w:cs="Arial"/>
          <w:color w:val="0B0C0C"/>
          <w:kern w:val="22"/>
          <w:sz w:val="24"/>
        </w:rPr>
        <w:t>ntentionally create a permissive environment for others to achieve the results in (1) or (2).</w:t>
      </w:r>
    </w:p>
    <w:p w14:paraId="13E76EF5" w14:textId="77777777" w:rsidR="00AC209A" w:rsidRPr="0079363D" w:rsidRDefault="00AC209A" w:rsidP="00805BF6">
      <w:pPr>
        <w:ind w:left="426" w:right="-1" w:hanging="142"/>
        <w:jc w:val="both"/>
        <w:rPr>
          <w:rFonts w:ascii="Work Sans" w:hAnsi="Work Sans" w:cs="Arial"/>
          <w:color w:val="000000"/>
          <w:kern w:val="22"/>
          <w:sz w:val="24"/>
        </w:rPr>
      </w:pPr>
      <w:r w:rsidRPr="0079363D">
        <w:rPr>
          <w:rFonts w:ascii="Work Sans" w:hAnsi="Work Sans" w:cs="Arial"/>
          <w:color w:val="000000"/>
          <w:kern w:val="22"/>
          <w:sz w:val="24"/>
        </w:rPr>
        <w:tab/>
        <w:t>(</w:t>
      </w:r>
      <w:hyperlink r:id="rId23" w:anchor=":~:text=Behaviour%20that%20could%20constitute%20extremism,-Aim%201%20(negate&amp;text=Including%3A,legally%20defined%20rights%20and%20freedoms" w:history="1">
        <w:r w:rsidRPr="0079363D">
          <w:rPr>
            <w:rStyle w:val="Hyperlink"/>
            <w:rFonts w:ascii="Work Sans" w:eastAsia="Calibri" w:hAnsi="Work Sans" w:cs="Arial"/>
            <w:kern w:val="22"/>
            <w:sz w:val="24"/>
          </w:rPr>
          <w:t>New definition of extremism (2024)</w:t>
        </w:r>
      </w:hyperlink>
      <w:r w:rsidRPr="0079363D">
        <w:rPr>
          <w:rFonts w:ascii="Work Sans" w:hAnsi="Work Sans" w:cs="Arial"/>
          <w:color w:val="000000"/>
          <w:kern w:val="22"/>
          <w:sz w:val="24"/>
        </w:rPr>
        <w:t>)</w:t>
      </w:r>
    </w:p>
    <w:p w14:paraId="30987337" w14:textId="77777777" w:rsidR="00E54F35" w:rsidRPr="0079363D" w:rsidRDefault="00E54F35" w:rsidP="00673111">
      <w:pPr>
        <w:tabs>
          <w:tab w:val="left" w:pos="426"/>
          <w:tab w:val="left" w:pos="567"/>
        </w:tabs>
        <w:ind w:left="426" w:right="-1" w:hanging="142"/>
        <w:jc w:val="both"/>
        <w:rPr>
          <w:rFonts w:ascii="Work Sans" w:hAnsi="Work Sans" w:cs="Arial"/>
          <w:color w:val="000000"/>
          <w:kern w:val="22"/>
          <w:sz w:val="24"/>
        </w:rPr>
      </w:pPr>
    </w:p>
    <w:p w14:paraId="103B851E" w14:textId="7DAFB63F" w:rsidR="00721844" w:rsidRPr="0079363D" w:rsidRDefault="002043B5" w:rsidP="00673111">
      <w:pPr>
        <w:pStyle w:val="Heading1"/>
        <w:spacing w:before="0"/>
        <w:ind w:right="-1"/>
        <w:jc w:val="both"/>
        <w:rPr>
          <w:kern w:val="24"/>
          <w:szCs w:val="24"/>
        </w:rPr>
      </w:pPr>
      <w:bookmarkStart w:id="25" w:name="_Toc171678680"/>
      <w:bookmarkStart w:id="26" w:name="_Toc190979966"/>
      <w:bookmarkStart w:id="27" w:name="_Toc236042346"/>
      <w:bookmarkStart w:id="28" w:name="_Toc237283143"/>
      <w:bookmarkStart w:id="29" w:name="_Toc237283728"/>
      <w:proofErr w:type="gramStart"/>
      <w:r w:rsidRPr="0079363D">
        <w:rPr>
          <w:kern w:val="24"/>
          <w:szCs w:val="24"/>
        </w:rPr>
        <w:t>6</w:t>
      </w:r>
      <w:r w:rsidR="00721844" w:rsidRPr="0079363D">
        <w:rPr>
          <w:kern w:val="24"/>
          <w:szCs w:val="24"/>
        </w:rPr>
        <w:t>.0</w:t>
      </w:r>
      <w:r w:rsidR="00EE5E7B" w:rsidRPr="0079363D">
        <w:rPr>
          <w:kern w:val="24"/>
          <w:szCs w:val="24"/>
        </w:rPr>
        <w:t xml:space="preserve">  </w:t>
      </w:r>
      <w:r w:rsidR="001C2497" w:rsidRPr="0079363D">
        <w:rPr>
          <w:kern w:val="24"/>
          <w:szCs w:val="24"/>
        </w:rPr>
        <w:t>WHAT</w:t>
      </w:r>
      <w:proofErr w:type="gramEnd"/>
      <w:r w:rsidR="001C2497" w:rsidRPr="0079363D">
        <w:rPr>
          <w:kern w:val="24"/>
          <w:szCs w:val="24"/>
        </w:rPr>
        <w:t xml:space="preserve"> IS THE PREVENT DUTY?</w:t>
      </w:r>
      <w:bookmarkEnd w:id="25"/>
      <w:bookmarkEnd w:id="26"/>
      <w:bookmarkEnd w:id="27"/>
      <w:bookmarkEnd w:id="28"/>
      <w:bookmarkEnd w:id="29"/>
    </w:p>
    <w:p w14:paraId="566E88B1" w14:textId="77777777" w:rsidR="00090140" w:rsidRPr="0035524C" w:rsidRDefault="00090140" w:rsidP="00673111">
      <w:pPr>
        <w:ind w:right="-1"/>
        <w:jc w:val="both"/>
        <w:rPr>
          <w:rFonts w:ascii="Work Sans" w:hAnsi="Work Sans" w:cs="Arial"/>
          <w:kern w:val="22"/>
          <w:sz w:val="16"/>
          <w:szCs w:val="16"/>
        </w:rPr>
      </w:pPr>
    </w:p>
    <w:p w14:paraId="697EE25D" w14:textId="77777777" w:rsidR="00093C11" w:rsidRPr="0079363D" w:rsidRDefault="002043B5" w:rsidP="00673111">
      <w:pPr>
        <w:pStyle w:val="Default"/>
        <w:ind w:left="426" w:right="-1" w:hanging="426"/>
        <w:jc w:val="both"/>
        <w:rPr>
          <w:rFonts w:ascii="Work Sans" w:hAnsi="Work Sans"/>
          <w:kern w:val="22"/>
        </w:rPr>
      </w:pPr>
      <w:r w:rsidRPr="0079363D">
        <w:rPr>
          <w:rFonts w:ascii="Work Sans" w:hAnsi="Work Sans"/>
          <w:b/>
          <w:bCs/>
          <w:kern w:val="22"/>
        </w:rPr>
        <w:t>6</w:t>
      </w:r>
      <w:r w:rsidR="00090140" w:rsidRPr="0079363D">
        <w:rPr>
          <w:rFonts w:ascii="Work Sans" w:hAnsi="Work Sans"/>
          <w:b/>
          <w:bCs/>
          <w:kern w:val="22"/>
        </w:rPr>
        <w:t>.1</w:t>
      </w:r>
      <w:r w:rsidR="00571D85" w:rsidRPr="0079363D">
        <w:rPr>
          <w:rFonts w:ascii="Work Sans" w:hAnsi="Work Sans"/>
          <w:b/>
          <w:bCs/>
          <w:kern w:val="22"/>
        </w:rPr>
        <w:t xml:space="preserve"> </w:t>
      </w:r>
      <w:r w:rsidR="00090140" w:rsidRPr="0079363D">
        <w:rPr>
          <w:rFonts w:ascii="Work Sans" w:hAnsi="Work Sans"/>
          <w:b/>
          <w:bCs/>
          <w:kern w:val="22"/>
        </w:rPr>
        <w:t>Prevent</w:t>
      </w:r>
      <w:r w:rsidR="00090140" w:rsidRPr="0079363D">
        <w:rPr>
          <w:rFonts w:ascii="Work Sans" w:hAnsi="Work Sans"/>
          <w:kern w:val="22"/>
        </w:rPr>
        <w:t xml:space="preserve"> </w:t>
      </w:r>
      <w:r w:rsidR="00942D73" w:rsidRPr="0079363D">
        <w:rPr>
          <w:rFonts w:ascii="Work Sans" w:hAnsi="Work Sans"/>
          <w:kern w:val="22"/>
        </w:rPr>
        <w:t xml:space="preserve">is </w:t>
      </w:r>
      <w:r w:rsidR="00090140" w:rsidRPr="0079363D">
        <w:rPr>
          <w:rFonts w:ascii="Work Sans" w:hAnsi="Work Sans"/>
          <w:kern w:val="22"/>
        </w:rPr>
        <w:t xml:space="preserve">part of the UK’s overarching counter-terrorism strategy known as </w:t>
      </w:r>
      <w:hyperlink r:id="rId24" w:history="1">
        <w:r w:rsidR="00090140" w:rsidRPr="0079363D">
          <w:rPr>
            <w:rStyle w:val="Hyperlink"/>
            <w:rFonts w:ascii="Work Sans" w:hAnsi="Work Sans"/>
            <w:bCs/>
            <w:color w:val="2D0EB2"/>
            <w:kern w:val="22"/>
          </w:rPr>
          <w:t>CONTEST</w:t>
        </w:r>
      </w:hyperlink>
      <w:r w:rsidR="003D58C2" w:rsidRPr="0079363D">
        <w:rPr>
          <w:rFonts w:ascii="Work Sans" w:hAnsi="Work Sans"/>
          <w:bCs/>
          <w:color w:val="0040C0"/>
          <w:kern w:val="22"/>
        </w:rPr>
        <w:t xml:space="preserve">. </w:t>
      </w:r>
      <w:r w:rsidR="00090140" w:rsidRPr="0079363D">
        <w:rPr>
          <w:rFonts w:ascii="Work Sans" w:hAnsi="Work Sans"/>
          <w:kern w:val="22"/>
        </w:rPr>
        <w:t xml:space="preserve">The purpose of Prevent is to safeguard and support vulnerable people to stop them from becoming terrorists or supporting terrorism. </w:t>
      </w:r>
    </w:p>
    <w:p w14:paraId="43BEF17C" w14:textId="77777777" w:rsidR="00093C11" w:rsidRPr="0035524C" w:rsidRDefault="00093C11" w:rsidP="00673111">
      <w:pPr>
        <w:pStyle w:val="Default"/>
        <w:ind w:left="426" w:right="-1" w:hanging="426"/>
        <w:jc w:val="both"/>
        <w:rPr>
          <w:rFonts w:ascii="Work Sans" w:hAnsi="Work Sans"/>
          <w:kern w:val="22"/>
          <w:sz w:val="16"/>
          <w:szCs w:val="16"/>
        </w:rPr>
      </w:pPr>
    </w:p>
    <w:p w14:paraId="0F430AE0" w14:textId="77777777" w:rsidR="00090140" w:rsidRPr="0079363D" w:rsidRDefault="00090140" w:rsidP="00093C11">
      <w:pPr>
        <w:pStyle w:val="Default"/>
        <w:ind w:left="426" w:right="-1"/>
        <w:jc w:val="both"/>
        <w:rPr>
          <w:rFonts w:ascii="Work Sans" w:hAnsi="Work Sans"/>
          <w:kern w:val="22"/>
        </w:rPr>
      </w:pPr>
      <w:r w:rsidRPr="0079363D">
        <w:rPr>
          <w:rFonts w:ascii="Work Sans" w:hAnsi="Work Sans"/>
          <w:kern w:val="22"/>
        </w:rPr>
        <w:t>It aims to:</w:t>
      </w:r>
    </w:p>
    <w:p w14:paraId="1A04EB46" w14:textId="77777777" w:rsidR="00090140" w:rsidRPr="0079363D" w:rsidRDefault="00090140" w:rsidP="00673111">
      <w:pPr>
        <w:numPr>
          <w:ilvl w:val="0"/>
          <w:numId w:val="17"/>
        </w:numPr>
        <w:autoSpaceDE w:val="0"/>
        <w:autoSpaceDN w:val="0"/>
        <w:adjustRightInd w:val="0"/>
        <w:ind w:left="709" w:right="-1" w:hanging="283"/>
        <w:jc w:val="both"/>
        <w:rPr>
          <w:rFonts w:ascii="Work Sans" w:hAnsi="Work Sans" w:cs="Arial"/>
          <w:color w:val="000000"/>
          <w:kern w:val="22"/>
          <w:sz w:val="24"/>
        </w:rPr>
      </w:pPr>
      <w:r w:rsidRPr="0079363D">
        <w:rPr>
          <w:rFonts w:ascii="Work Sans" w:hAnsi="Work Sans" w:cs="Arial"/>
          <w:color w:val="000000"/>
          <w:kern w:val="22"/>
          <w:sz w:val="24"/>
        </w:rPr>
        <w:t>Tackle the causes of radicalisation and respond to the ideological challenges of terrorism;</w:t>
      </w:r>
    </w:p>
    <w:p w14:paraId="49C2A33D" w14:textId="77777777" w:rsidR="00090140" w:rsidRPr="0079363D" w:rsidRDefault="00090140" w:rsidP="00673111">
      <w:pPr>
        <w:numPr>
          <w:ilvl w:val="0"/>
          <w:numId w:val="17"/>
        </w:numPr>
        <w:autoSpaceDE w:val="0"/>
        <w:autoSpaceDN w:val="0"/>
        <w:adjustRightInd w:val="0"/>
        <w:ind w:left="709" w:right="-1" w:hanging="283"/>
        <w:jc w:val="both"/>
        <w:rPr>
          <w:rFonts w:ascii="Work Sans" w:hAnsi="Work Sans" w:cs="Arial"/>
          <w:color w:val="000000"/>
          <w:kern w:val="22"/>
          <w:sz w:val="24"/>
        </w:rPr>
      </w:pPr>
      <w:r w:rsidRPr="0079363D">
        <w:rPr>
          <w:rFonts w:ascii="Work Sans" w:hAnsi="Work Sans" w:cs="Arial"/>
          <w:color w:val="000000"/>
          <w:kern w:val="22"/>
          <w:sz w:val="24"/>
        </w:rPr>
        <w:t>Safeguard and support those most at risk of radicalisation through early intervention; identifying them and</w:t>
      </w:r>
      <w:r w:rsidR="003C71CF" w:rsidRPr="0079363D">
        <w:rPr>
          <w:rFonts w:ascii="Work Sans" w:hAnsi="Work Sans" w:cs="Arial"/>
          <w:color w:val="000000"/>
          <w:kern w:val="22"/>
          <w:sz w:val="24"/>
        </w:rPr>
        <w:t xml:space="preserve"> </w:t>
      </w:r>
      <w:r w:rsidRPr="0079363D">
        <w:rPr>
          <w:rFonts w:ascii="Work Sans" w:hAnsi="Work Sans" w:cs="Arial"/>
          <w:color w:val="000000"/>
          <w:kern w:val="22"/>
          <w:sz w:val="24"/>
        </w:rPr>
        <w:t>offering support; and</w:t>
      </w:r>
    </w:p>
    <w:p w14:paraId="4AFD2796" w14:textId="77777777" w:rsidR="00090140" w:rsidRPr="0079363D" w:rsidRDefault="00090140" w:rsidP="00673111">
      <w:pPr>
        <w:numPr>
          <w:ilvl w:val="0"/>
          <w:numId w:val="17"/>
        </w:numPr>
        <w:autoSpaceDE w:val="0"/>
        <w:autoSpaceDN w:val="0"/>
        <w:adjustRightInd w:val="0"/>
        <w:ind w:left="709" w:right="-1" w:hanging="283"/>
        <w:jc w:val="both"/>
        <w:rPr>
          <w:rFonts w:ascii="Work Sans" w:hAnsi="Work Sans" w:cs="Arial"/>
          <w:color w:val="000000"/>
          <w:kern w:val="22"/>
          <w:sz w:val="24"/>
        </w:rPr>
      </w:pPr>
      <w:r w:rsidRPr="0079363D">
        <w:rPr>
          <w:rFonts w:ascii="Work Sans" w:hAnsi="Work Sans" w:cs="Arial"/>
          <w:color w:val="000000"/>
          <w:kern w:val="22"/>
          <w:sz w:val="24"/>
        </w:rPr>
        <w:t>Enable those who have already engaged in terrorism to disengage and rehabilitate.</w:t>
      </w:r>
    </w:p>
    <w:p w14:paraId="6CE489D2" w14:textId="77777777" w:rsidR="009C3EE4" w:rsidRPr="0035524C" w:rsidRDefault="009C3EE4" w:rsidP="00673111">
      <w:pPr>
        <w:autoSpaceDE w:val="0"/>
        <w:autoSpaceDN w:val="0"/>
        <w:adjustRightInd w:val="0"/>
        <w:ind w:left="709" w:right="-1"/>
        <w:jc w:val="both"/>
        <w:rPr>
          <w:rFonts w:ascii="Work Sans" w:hAnsi="Work Sans" w:cs="Arial"/>
          <w:color w:val="000000"/>
          <w:kern w:val="22"/>
          <w:sz w:val="16"/>
          <w:szCs w:val="16"/>
          <w:highlight w:val="cyan"/>
        </w:rPr>
      </w:pPr>
    </w:p>
    <w:p w14:paraId="16881F73" w14:textId="77777777" w:rsidR="00721844" w:rsidRPr="0079363D" w:rsidRDefault="002043B5" w:rsidP="00C04359">
      <w:pPr>
        <w:ind w:left="426" w:right="-1" w:hanging="426"/>
        <w:jc w:val="both"/>
        <w:rPr>
          <w:rFonts w:ascii="Work Sans" w:hAnsi="Work Sans" w:cs="Arial"/>
          <w:kern w:val="22"/>
          <w:sz w:val="24"/>
        </w:rPr>
      </w:pPr>
      <w:r w:rsidRPr="0079363D">
        <w:rPr>
          <w:rFonts w:ascii="Work Sans" w:hAnsi="Work Sans" w:cs="Arial"/>
          <w:b/>
          <w:kern w:val="22"/>
          <w:sz w:val="24"/>
        </w:rPr>
        <w:t>6</w:t>
      </w:r>
      <w:r w:rsidR="00721844" w:rsidRPr="0079363D">
        <w:rPr>
          <w:rFonts w:ascii="Work Sans" w:hAnsi="Work Sans" w:cs="Arial"/>
          <w:b/>
          <w:kern w:val="22"/>
          <w:sz w:val="24"/>
        </w:rPr>
        <w:t>.</w:t>
      </w:r>
      <w:r w:rsidR="004A2656" w:rsidRPr="0079363D">
        <w:rPr>
          <w:rFonts w:ascii="Work Sans" w:hAnsi="Work Sans" w:cs="Arial"/>
          <w:b/>
          <w:kern w:val="22"/>
          <w:sz w:val="24"/>
        </w:rPr>
        <w:t>2</w:t>
      </w:r>
      <w:r w:rsidR="00C04359" w:rsidRPr="0079363D">
        <w:rPr>
          <w:rFonts w:ascii="Work Sans" w:hAnsi="Work Sans" w:cs="Arial"/>
          <w:b/>
          <w:kern w:val="22"/>
          <w:sz w:val="24"/>
        </w:rPr>
        <w:t xml:space="preserve"> </w:t>
      </w:r>
      <w:r w:rsidR="009C1855" w:rsidRPr="0079363D">
        <w:rPr>
          <w:rFonts w:ascii="Work Sans" w:hAnsi="Work Sans" w:cs="Arial"/>
          <w:bCs/>
          <w:kern w:val="22"/>
          <w:sz w:val="24"/>
        </w:rPr>
        <w:t>U</w:t>
      </w:r>
      <w:r w:rsidR="00721844" w:rsidRPr="0079363D">
        <w:rPr>
          <w:rFonts w:ascii="Work Sans" w:hAnsi="Work Sans" w:cs="Arial"/>
          <w:kern w:val="22"/>
          <w:sz w:val="24"/>
        </w:rPr>
        <w:t xml:space="preserve">nder Section 26 </w:t>
      </w:r>
      <w:hyperlink r:id="rId25" w:history="1">
        <w:r w:rsidR="00721844" w:rsidRPr="0079363D">
          <w:rPr>
            <w:rStyle w:val="Hyperlink"/>
            <w:rFonts w:ascii="Work Sans" w:hAnsi="Work Sans" w:cs="Arial"/>
            <w:kern w:val="22"/>
            <w:sz w:val="24"/>
          </w:rPr>
          <w:t>Counter-Terrorism and Security Act 2015</w:t>
        </w:r>
      </w:hyperlink>
      <w:r w:rsidR="00721844" w:rsidRPr="0079363D">
        <w:rPr>
          <w:rFonts w:ascii="Work Sans" w:hAnsi="Work Sans" w:cs="Arial"/>
          <w:kern w:val="22"/>
          <w:sz w:val="24"/>
        </w:rPr>
        <w:t>,</w:t>
      </w:r>
      <w:r w:rsidR="009C1855" w:rsidRPr="0079363D">
        <w:rPr>
          <w:rFonts w:ascii="Work Sans" w:hAnsi="Work Sans" w:cs="Arial"/>
          <w:kern w:val="22"/>
          <w:sz w:val="24"/>
        </w:rPr>
        <w:t xml:space="preserve"> schools</w:t>
      </w:r>
      <w:r w:rsidR="004E7B5E" w:rsidRPr="0079363D">
        <w:rPr>
          <w:rFonts w:ascii="Work Sans" w:hAnsi="Work Sans" w:cs="Arial"/>
          <w:kern w:val="22"/>
          <w:sz w:val="24"/>
        </w:rPr>
        <w:t xml:space="preserve"> and </w:t>
      </w:r>
      <w:r w:rsidR="002E31BC" w:rsidRPr="0079363D">
        <w:rPr>
          <w:rFonts w:ascii="Work Sans" w:hAnsi="Work Sans" w:cs="Arial"/>
          <w:kern w:val="22"/>
          <w:sz w:val="24"/>
        </w:rPr>
        <w:t>colleges</w:t>
      </w:r>
      <w:r w:rsidR="00A238D7" w:rsidRPr="0079363D">
        <w:rPr>
          <w:rFonts w:ascii="Work Sans" w:hAnsi="Work Sans" w:cs="Arial"/>
          <w:b/>
          <w:bCs/>
          <w:kern w:val="22"/>
          <w:sz w:val="24"/>
        </w:rPr>
        <w:t xml:space="preserve"> </w:t>
      </w:r>
      <w:r w:rsidR="00721844" w:rsidRPr="0079363D">
        <w:rPr>
          <w:rFonts w:ascii="Work Sans" w:hAnsi="Work Sans" w:cs="Arial"/>
          <w:kern w:val="22"/>
          <w:sz w:val="24"/>
        </w:rPr>
        <w:t>in the exercise of their functions, to have “due regard to the need to prevent people from being drawn into terrorism”. This is known as the Prevent duty.</w:t>
      </w:r>
      <w:r w:rsidR="00061248" w:rsidRPr="0079363D">
        <w:rPr>
          <w:rFonts w:ascii="Work Sans" w:hAnsi="Work Sans" w:cs="Arial"/>
          <w:kern w:val="22"/>
          <w:sz w:val="24"/>
        </w:rPr>
        <w:t xml:space="preserve"> P</w:t>
      </w:r>
      <w:r w:rsidR="00721844" w:rsidRPr="0079363D">
        <w:rPr>
          <w:rFonts w:ascii="Work Sans" w:hAnsi="Work Sans" w:cs="Arial"/>
          <w:kern w:val="22"/>
          <w:sz w:val="24"/>
        </w:rPr>
        <w:t xml:space="preserve">lease see: </w:t>
      </w:r>
      <w:hyperlink r:id="rId26" w:history="1">
        <w:r w:rsidR="00F20B51" w:rsidRPr="0079363D">
          <w:rPr>
            <w:rStyle w:val="Hyperlink"/>
            <w:rFonts w:ascii="Work Sans" w:hAnsi="Work Sans" w:cs="Arial"/>
            <w:kern w:val="22"/>
            <w:sz w:val="24"/>
          </w:rPr>
          <w:t>Revised Prevent Duty Guidance: for England &amp; Wales</w:t>
        </w:r>
      </w:hyperlink>
      <w:r w:rsidR="00313A8D" w:rsidRPr="0079363D">
        <w:rPr>
          <w:rFonts w:ascii="Work Sans" w:hAnsi="Work Sans" w:cs="Arial"/>
          <w:kern w:val="22"/>
          <w:sz w:val="24"/>
        </w:rPr>
        <w:t>/</w:t>
      </w:r>
      <w:r w:rsidR="00F20B51" w:rsidRPr="0079363D">
        <w:rPr>
          <w:rFonts w:ascii="Work Sans" w:hAnsi="Work Sans" w:cs="Arial"/>
          <w:kern w:val="22"/>
          <w:sz w:val="24"/>
        </w:rPr>
        <w:t xml:space="preserve"> </w:t>
      </w:r>
      <w:hyperlink r:id="rId27" w:history="1">
        <w:r w:rsidR="00721844" w:rsidRPr="0079363D">
          <w:rPr>
            <w:rStyle w:val="Hyperlink"/>
            <w:rFonts w:ascii="Work Sans" w:hAnsi="Work Sans" w:cs="Arial"/>
            <w:kern w:val="22"/>
            <w:sz w:val="24"/>
          </w:rPr>
          <w:t>Revised Prevent duty guidance for Scotland</w:t>
        </w:r>
      </w:hyperlink>
    </w:p>
    <w:p w14:paraId="7F2B3074" w14:textId="77777777" w:rsidR="00A31942" w:rsidRPr="0035524C" w:rsidRDefault="00A31942" w:rsidP="00673111">
      <w:pPr>
        <w:tabs>
          <w:tab w:val="left" w:pos="426"/>
        </w:tabs>
        <w:ind w:left="426" w:right="-1" w:hanging="426"/>
        <w:jc w:val="both"/>
        <w:rPr>
          <w:rFonts w:ascii="Work Sans" w:hAnsi="Work Sans" w:cs="Arial"/>
          <w:kern w:val="22"/>
          <w:sz w:val="16"/>
          <w:szCs w:val="16"/>
        </w:rPr>
      </w:pPr>
    </w:p>
    <w:p w14:paraId="36EEBC64" w14:textId="77777777" w:rsidR="006555D6" w:rsidRPr="0079363D" w:rsidRDefault="002043B5" w:rsidP="006555D6">
      <w:pPr>
        <w:ind w:left="426" w:hanging="426"/>
        <w:jc w:val="both"/>
        <w:rPr>
          <w:rFonts w:ascii="Work Sans" w:hAnsi="Work Sans" w:cs="Arial"/>
          <w:kern w:val="24"/>
          <w:sz w:val="24"/>
        </w:rPr>
      </w:pPr>
      <w:r w:rsidRPr="0079363D">
        <w:rPr>
          <w:rFonts w:ascii="Work Sans" w:hAnsi="Work Sans" w:cs="Arial"/>
          <w:b/>
          <w:kern w:val="22"/>
          <w:sz w:val="24"/>
        </w:rPr>
        <w:t>6</w:t>
      </w:r>
      <w:r w:rsidR="00721844" w:rsidRPr="0079363D">
        <w:rPr>
          <w:rFonts w:ascii="Work Sans" w:hAnsi="Work Sans" w:cs="Arial"/>
          <w:b/>
          <w:kern w:val="22"/>
          <w:sz w:val="24"/>
        </w:rPr>
        <w:t>.</w:t>
      </w:r>
      <w:r w:rsidR="00C04359" w:rsidRPr="0079363D">
        <w:rPr>
          <w:rFonts w:ascii="Work Sans" w:hAnsi="Work Sans" w:cs="Arial"/>
          <w:b/>
          <w:kern w:val="22"/>
          <w:sz w:val="24"/>
        </w:rPr>
        <w:t>3</w:t>
      </w:r>
      <w:r w:rsidR="006555D6" w:rsidRPr="0079363D">
        <w:rPr>
          <w:rFonts w:ascii="Work Sans" w:hAnsi="Work Sans" w:cs="Arial"/>
          <w:b/>
          <w:kern w:val="22"/>
          <w:sz w:val="24"/>
        </w:rPr>
        <w:tab/>
      </w:r>
      <w:r w:rsidR="006555D6" w:rsidRPr="0079363D">
        <w:rPr>
          <w:rFonts w:ascii="Work Sans" w:hAnsi="Work Sans" w:cs="Arial"/>
          <w:kern w:val="24"/>
          <w:sz w:val="24"/>
        </w:rPr>
        <w:t xml:space="preserve">Schools and colleges have a duty to take a proactive and preventative approach to safeguarding students from the risks of radicalisation and extremism. Team members must remain vigilant and </w:t>
      </w:r>
      <w:r w:rsidR="006555D6" w:rsidRPr="0079363D">
        <w:rPr>
          <w:rFonts w:ascii="Work Sans" w:hAnsi="Work Sans" w:cs="Arial"/>
          <w:kern w:val="24"/>
          <w:sz w:val="24"/>
        </w:rPr>
        <w:lastRenderedPageBreak/>
        <w:t>work to protect students from these risks in the same way they would safeguard them from any other form of exploitation. This includes helping students to develop critical thinking, resilience and the confidence to challenge extremist ideologies, while promoting the fundamental British values of democracy, the rule of law, individual liberty, and mutual respect and tolerance for those with different faiths and beliefs.</w:t>
      </w:r>
    </w:p>
    <w:p w14:paraId="7FBE11AE" w14:textId="77777777" w:rsidR="006555D6" w:rsidRPr="0079363D" w:rsidRDefault="006555D6" w:rsidP="00745A90">
      <w:pPr>
        <w:ind w:left="426" w:hanging="426"/>
        <w:jc w:val="both"/>
        <w:rPr>
          <w:rFonts w:ascii="Work Sans" w:hAnsi="Work Sans" w:cs="Arial"/>
          <w:kern w:val="22"/>
          <w:sz w:val="24"/>
        </w:rPr>
      </w:pPr>
    </w:p>
    <w:p w14:paraId="39B939BF" w14:textId="77777777" w:rsidR="006B378C" w:rsidRPr="0079363D" w:rsidRDefault="00721844" w:rsidP="00AF583C">
      <w:pPr>
        <w:ind w:left="426"/>
        <w:jc w:val="both"/>
        <w:rPr>
          <w:rFonts w:ascii="Work Sans" w:hAnsi="Work Sans" w:cs="Arial"/>
          <w:sz w:val="24"/>
        </w:rPr>
      </w:pPr>
      <w:r w:rsidRPr="0079363D">
        <w:rPr>
          <w:rFonts w:ascii="Work Sans" w:hAnsi="Work Sans" w:cs="Arial"/>
          <w:color w:val="000000"/>
          <w:kern w:val="22"/>
          <w:sz w:val="24"/>
        </w:rPr>
        <w:t xml:space="preserve">British values are defined as democracy, the rule of law, individual liberty, and mutual respect and tolerance of those with different faiths and beliefs. </w:t>
      </w:r>
      <w:r w:rsidR="006B378C" w:rsidRPr="0079363D">
        <w:rPr>
          <w:rFonts w:ascii="Work Sans" w:hAnsi="Work Sans" w:cs="Arial"/>
          <w:sz w:val="24"/>
        </w:rPr>
        <w:t xml:space="preserve">These values should be promoted through the curriculum, daily practice, positive role modelling and </w:t>
      </w:r>
      <w:proofErr w:type="gramStart"/>
      <w:r w:rsidR="00AF583C" w:rsidRPr="0079363D">
        <w:rPr>
          <w:rFonts w:ascii="Work Sans" w:hAnsi="Work Sans" w:cs="Arial"/>
          <w:sz w:val="24"/>
        </w:rPr>
        <w:t>creating  providing</w:t>
      </w:r>
      <w:proofErr w:type="gramEnd"/>
      <w:r w:rsidR="00AF583C" w:rsidRPr="0079363D">
        <w:rPr>
          <w:rFonts w:ascii="Work Sans" w:hAnsi="Work Sans" w:cs="Arial"/>
          <w:sz w:val="24"/>
        </w:rPr>
        <w:t xml:space="preserve"> a safe space with </w:t>
      </w:r>
      <w:r w:rsidR="006B378C" w:rsidRPr="0079363D">
        <w:rPr>
          <w:rFonts w:ascii="Work Sans" w:hAnsi="Work Sans" w:cs="Arial"/>
          <w:sz w:val="24"/>
        </w:rPr>
        <w:t>opportunities for respectful discussion and debate.</w:t>
      </w:r>
    </w:p>
    <w:p w14:paraId="11E91FD8" w14:textId="77777777" w:rsidR="006B378C" w:rsidRPr="00C87856" w:rsidRDefault="006B378C" w:rsidP="00AF583C">
      <w:pPr>
        <w:ind w:left="426" w:right="-1" w:hanging="426"/>
        <w:jc w:val="both"/>
        <w:rPr>
          <w:rFonts w:ascii="Work Sans" w:hAnsi="Work Sans" w:cs="Arial"/>
          <w:color w:val="000000"/>
          <w:kern w:val="22"/>
          <w:sz w:val="16"/>
          <w:szCs w:val="16"/>
        </w:rPr>
      </w:pPr>
    </w:p>
    <w:p w14:paraId="37775193" w14:textId="77777777" w:rsidR="00721844" w:rsidRPr="0079363D" w:rsidRDefault="00D708D7" w:rsidP="00AF583C">
      <w:pPr>
        <w:ind w:left="426" w:right="-1"/>
        <w:jc w:val="both"/>
        <w:rPr>
          <w:rFonts w:ascii="Work Sans" w:hAnsi="Work Sans" w:cs="Arial"/>
          <w:kern w:val="22"/>
          <w:sz w:val="24"/>
        </w:rPr>
      </w:pPr>
      <w:r w:rsidRPr="0079363D">
        <w:rPr>
          <w:rFonts w:ascii="Work Sans" w:hAnsi="Work Sans" w:cs="Arial"/>
          <w:kern w:val="22"/>
          <w:sz w:val="24"/>
        </w:rPr>
        <w:t>F</w:t>
      </w:r>
      <w:r w:rsidR="00721844" w:rsidRPr="0079363D">
        <w:rPr>
          <w:rFonts w:ascii="Work Sans" w:hAnsi="Work Sans" w:cs="Arial"/>
          <w:kern w:val="22"/>
          <w:sz w:val="24"/>
        </w:rPr>
        <w:t xml:space="preserve">urther resources can </w:t>
      </w:r>
      <w:r w:rsidR="003333CF" w:rsidRPr="0079363D">
        <w:rPr>
          <w:rFonts w:ascii="Work Sans" w:hAnsi="Work Sans" w:cs="Arial"/>
          <w:kern w:val="22"/>
          <w:sz w:val="24"/>
        </w:rPr>
        <w:t xml:space="preserve">be </w:t>
      </w:r>
      <w:r w:rsidR="00721844" w:rsidRPr="0079363D">
        <w:rPr>
          <w:rFonts w:ascii="Work Sans" w:hAnsi="Work Sans" w:cs="Arial"/>
          <w:kern w:val="22"/>
          <w:sz w:val="24"/>
        </w:rPr>
        <w:t>access</w:t>
      </w:r>
      <w:r w:rsidR="003333CF" w:rsidRPr="0079363D">
        <w:rPr>
          <w:rFonts w:ascii="Work Sans" w:hAnsi="Work Sans" w:cs="Arial"/>
          <w:kern w:val="22"/>
          <w:sz w:val="24"/>
        </w:rPr>
        <w:t>ed at</w:t>
      </w:r>
      <w:r w:rsidR="00F41E3F" w:rsidRPr="0079363D">
        <w:rPr>
          <w:rFonts w:ascii="Work Sans" w:hAnsi="Work Sans" w:cs="Arial"/>
          <w:kern w:val="22"/>
          <w:sz w:val="24"/>
        </w:rPr>
        <w:t xml:space="preserve">: </w:t>
      </w:r>
      <w:r w:rsidR="00721844" w:rsidRPr="0079363D">
        <w:rPr>
          <w:rFonts w:ascii="Work Sans" w:hAnsi="Work Sans" w:cs="Arial"/>
          <w:kern w:val="22"/>
          <w:sz w:val="24"/>
        </w:rPr>
        <w:t xml:space="preserve"> </w:t>
      </w:r>
      <w:hyperlink r:id="rId28" w:history="1">
        <w:r w:rsidR="00F41E3F" w:rsidRPr="0079363D">
          <w:rPr>
            <w:rStyle w:val="Hyperlink"/>
            <w:rFonts w:ascii="Work Sans" w:hAnsi="Work Sans" w:cs="Arial"/>
            <w:kern w:val="22"/>
            <w:sz w:val="24"/>
          </w:rPr>
          <w:t>EducateAgainstHate</w:t>
        </w:r>
      </w:hyperlink>
    </w:p>
    <w:p w14:paraId="77813F67" w14:textId="77777777" w:rsidR="00034E4A" w:rsidRPr="00C87856" w:rsidRDefault="00034E4A" w:rsidP="00AF583C">
      <w:pPr>
        <w:ind w:left="426" w:right="-1" w:hanging="426"/>
        <w:jc w:val="both"/>
        <w:rPr>
          <w:rFonts w:ascii="Work Sans" w:hAnsi="Work Sans" w:cs="Arial"/>
          <w:kern w:val="22"/>
          <w:sz w:val="16"/>
          <w:szCs w:val="16"/>
        </w:rPr>
      </w:pPr>
    </w:p>
    <w:p w14:paraId="346A4BCE" w14:textId="77777777" w:rsidR="007E33A4" w:rsidRPr="0079363D" w:rsidRDefault="002043B5" w:rsidP="007E33A4">
      <w:pPr>
        <w:pStyle w:val="Default"/>
        <w:ind w:left="426" w:right="-1" w:hanging="426"/>
        <w:jc w:val="both"/>
        <w:rPr>
          <w:rFonts w:ascii="Work Sans" w:hAnsi="Work Sans"/>
        </w:rPr>
      </w:pPr>
      <w:r w:rsidRPr="0079363D">
        <w:rPr>
          <w:rFonts w:ascii="Work Sans" w:hAnsi="Work Sans"/>
          <w:b/>
          <w:bCs/>
          <w:kern w:val="22"/>
        </w:rPr>
        <w:t>6.</w:t>
      </w:r>
      <w:r w:rsidR="00C04359" w:rsidRPr="0079363D">
        <w:rPr>
          <w:rFonts w:ascii="Work Sans" w:hAnsi="Work Sans"/>
          <w:b/>
          <w:bCs/>
          <w:kern w:val="22"/>
        </w:rPr>
        <w:t>4</w:t>
      </w:r>
      <w:r w:rsidR="00011B95" w:rsidRPr="0079363D">
        <w:rPr>
          <w:rFonts w:ascii="Work Sans" w:hAnsi="Work Sans"/>
          <w:kern w:val="22"/>
        </w:rPr>
        <w:t xml:space="preserve"> In order to fulfil the Prevent duty, it is essential to be able to identify children </w:t>
      </w:r>
      <w:r w:rsidR="00EE2BDE" w:rsidRPr="0079363D">
        <w:rPr>
          <w:rFonts w:ascii="Work Sans" w:hAnsi="Work Sans"/>
          <w:kern w:val="22"/>
        </w:rPr>
        <w:t xml:space="preserve">and young people </w:t>
      </w:r>
      <w:r w:rsidR="00011B95" w:rsidRPr="0079363D">
        <w:rPr>
          <w:rFonts w:ascii="Work Sans" w:hAnsi="Work Sans"/>
          <w:kern w:val="22"/>
        </w:rPr>
        <w:t xml:space="preserve">who may be vulnerable to radicalisation and know what to do when they are identified. </w:t>
      </w:r>
      <w:r w:rsidR="007E33A4" w:rsidRPr="0079363D">
        <w:rPr>
          <w:rFonts w:ascii="Work Sans" w:hAnsi="Work Sans"/>
        </w:rPr>
        <w:t xml:space="preserve">Protecting </w:t>
      </w:r>
      <w:r w:rsidR="00BE17BC" w:rsidRPr="0079363D">
        <w:rPr>
          <w:rFonts w:ascii="Work Sans" w:hAnsi="Work Sans"/>
        </w:rPr>
        <w:t>students</w:t>
      </w:r>
      <w:r w:rsidR="007E33A4" w:rsidRPr="0079363D">
        <w:rPr>
          <w:rFonts w:ascii="Work Sans" w:hAnsi="Work Sans"/>
        </w:rPr>
        <w:t xml:space="preserve"> from radicalisation is part of the setting's wider safeguarding responsibilities. Radicalisation should be considered alongside other safeguarding concerns including child exploitation, serious violence, online harms, harmful sexual behaviour, missing education and extra-familial harm.</w:t>
      </w:r>
    </w:p>
    <w:p w14:paraId="5C09F372" w14:textId="77777777" w:rsidR="0017582D" w:rsidRPr="0079363D" w:rsidRDefault="0017582D" w:rsidP="00673111">
      <w:pPr>
        <w:pStyle w:val="Heading1"/>
        <w:spacing w:before="0"/>
        <w:ind w:right="-1"/>
        <w:jc w:val="both"/>
        <w:rPr>
          <w:kern w:val="22"/>
          <w:szCs w:val="24"/>
        </w:rPr>
      </w:pPr>
      <w:bookmarkStart w:id="30" w:name="_Toc171678681"/>
      <w:bookmarkStart w:id="31" w:name="_Toc190979967"/>
      <w:bookmarkStart w:id="32" w:name="_Toc236042347"/>
      <w:bookmarkStart w:id="33" w:name="_Toc237283144"/>
      <w:bookmarkStart w:id="34" w:name="_Toc237283729"/>
    </w:p>
    <w:p w14:paraId="1FBC4180" w14:textId="0D7AC938" w:rsidR="000A6CF0" w:rsidRPr="0079363D" w:rsidRDefault="002043B5" w:rsidP="00673111">
      <w:pPr>
        <w:pStyle w:val="Heading1"/>
        <w:spacing w:before="0"/>
        <w:ind w:right="-1"/>
        <w:jc w:val="both"/>
        <w:rPr>
          <w:kern w:val="22"/>
          <w:szCs w:val="24"/>
        </w:rPr>
      </w:pPr>
      <w:proofErr w:type="gramStart"/>
      <w:r w:rsidRPr="0079363D">
        <w:rPr>
          <w:kern w:val="22"/>
          <w:szCs w:val="24"/>
        </w:rPr>
        <w:t>7</w:t>
      </w:r>
      <w:r w:rsidR="000A6CF0" w:rsidRPr="0079363D">
        <w:rPr>
          <w:kern w:val="22"/>
          <w:szCs w:val="24"/>
        </w:rPr>
        <w:t>.0</w:t>
      </w:r>
      <w:r w:rsidR="009D120A" w:rsidRPr="0079363D">
        <w:rPr>
          <w:kern w:val="22"/>
          <w:szCs w:val="24"/>
        </w:rPr>
        <w:t xml:space="preserve"> </w:t>
      </w:r>
      <w:r w:rsidR="0017582D" w:rsidRPr="0079363D">
        <w:rPr>
          <w:kern w:val="22"/>
          <w:szCs w:val="24"/>
        </w:rPr>
        <w:t xml:space="preserve"> </w:t>
      </w:r>
      <w:r w:rsidR="001C2497" w:rsidRPr="0079363D">
        <w:rPr>
          <w:kern w:val="22"/>
          <w:szCs w:val="24"/>
        </w:rPr>
        <w:t>CHANNEL</w:t>
      </w:r>
      <w:bookmarkEnd w:id="30"/>
      <w:bookmarkEnd w:id="31"/>
      <w:bookmarkEnd w:id="32"/>
      <w:bookmarkEnd w:id="33"/>
      <w:bookmarkEnd w:id="34"/>
      <w:proofErr w:type="gramEnd"/>
      <w:r w:rsidR="001C2497" w:rsidRPr="0079363D">
        <w:rPr>
          <w:kern w:val="22"/>
          <w:szCs w:val="24"/>
        </w:rPr>
        <w:t xml:space="preserve"> </w:t>
      </w:r>
    </w:p>
    <w:p w14:paraId="14299C20" w14:textId="77777777" w:rsidR="000A6CF0" w:rsidRPr="007261ED" w:rsidRDefault="000A6CF0" w:rsidP="00673111">
      <w:pPr>
        <w:ind w:left="567" w:right="-1" w:hanging="567"/>
        <w:jc w:val="both"/>
        <w:rPr>
          <w:rFonts w:ascii="Work Sans" w:hAnsi="Work Sans" w:cs="Arial"/>
          <w:b/>
          <w:bCs/>
          <w:kern w:val="22"/>
          <w:sz w:val="16"/>
          <w:szCs w:val="16"/>
        </w:rPr>
      </w:pPr>
    </w:p>
    <w:p w14:paraId="1B573C30" w14:textId="77777777" w:rsidR="000A6CF0" w:rsidRPr="0079363D" w:rsidRDefault="002043B5" w:rsidP="00673111">
      <w:pPr>
        <w:pStyle w:val="Default"/>
        <w:ind w:left="426" w:right="-1" w:hanging="426"/>
        <w:jc w:val="both"/>
        <w:rPr>
          <w:rFonts w:ascii="Work Sans" w:hAnsi="Work Sans"/>
          <w:kern w:val="24"/>
        </w:rPr>
      </w:pPr>
      <w:r w:rsidRPr="0079363D">
        <w:rPr>
          <w:rFonts w:ascii="Work Sans" w:hAnsi="Work Sans"/>
          <w:b/>
          <w:bCs/>
          <w:kern w:val="22"/>
        </w:rPr>
        <w:t>7</w:t>
      </w:r>
      <w:r w:rsidR="00696A86" w:rsidRPr="0079363D">
        <w:rPr>
          <w:rFonts w:ascii="Work Sans" w:hAnsi="Work Sans"/>
          <w:b/>
          <w:bCs/>
          <w:kern w:val="22"/>
        </w:rPr>
        <w:t>.1</w:t>
      </w:r>
      <w:r w:rsidR="00696A86" w:rsidRPr="0079363D">
        <w:rPr>
          <w:rFonts w:ascii="Work Sans" w:hAnsi="Work Sans"/>
          <w:kern w:val="24"/>
        </w:rPr>
        <w:tab/>
      </w:r>
      <w:r w:rsidR="00C65C66" w:rsidRPr="0079363D">
        <w:rPr>
          <w:rFonts w:ascii="Work Sans" w:hAnsi="Work Sans"/>
          <w:kern w:val="24"/>
        </w:rPr>
        <w:t xml:space="preserve">In addition, </w:t>
      </w:r>
      <w:r w:rsidR="003608BF" w:rsidRPr="0079363D">
        <w:rPr>
          <w:rFonts w:ascii="Work Sans" w:hAnsi="Work Sans"/>
          <w:kern w:val="24"/>
        </w:rPr>
        <w:t>Sec</w:t>
      </w:r>
      <w:r w:rsidR="00132BA0" w:rsidRPr="0079363D">
        <w:rPr>
          <w:rFonts w:ascii="Work Sans" w:hAnsi="Work Sans"/>
          <w:kern w:val="24"/>
        </w:rPr>
        <w:t>tions 36-41 of the</w:t>
      </w:r>
      <w:r w:rsidR="003608BF" w:rsidRPr="0079363D">
        <w:rPr>
          <w:rFonts w:ascii="Work Sans" w:hAnsi="Work Sans"/>
          <w:kern w:val="24"/>
        </w:rPr>
        <w:t xml:space="preserve"> </w:t>
      </w:r>
      <w:hyperlink r:id="rId29" w:history="1">
        <w:r w:rsidR="00E91CC9" w:rsidRPr="0079363D">
          <w:rPr>
            <w:rStyle w:val="Hyperlink"/>
            <w:rFonts w:ascii="Work Sans" w:hAnsi="Work Sans"/>
            <w:i/>
            <w:iCs/>
            <w:kern w:val="24"/>
          </w:rPr>
          <w:t>Counter-Terrorism and Security Act 2015</w:t>
        </w:r>
      </w:hyperlink>
      <w:r w:rsidR="000A6CF0" w:rsidRPr="0079363D">
        <w:rPr>
          <w:rFonts w:ascii="Work Sans" w:hAnsi="Work Sans"/>
          <w:kern w:val="24"/>
        </w:rPr>
        <w:t>,</w:t>
      </w:r>
      <w:r w:rsidR="00132BA0" w:rsidRPr="0079363D">
        <w:rPr>
          <w:rFonts w:ascii="Work Sans" w:hAnsi="Work Sans"/>
          <w:kern w:val="24"/>
        </w:rPr>
        <w:t xml:space="preserve"> </w:t>
      </w:r>
      <w:r w:rsidR="000A6CF0" w:rsidRPr="0079363D">
        <w:rPr>
          <w:rFonts w:ascii="Work Sans" w:hAnsi="Work Sans"/>
          <w:kern w:val="24"/>
        </w:rPr>
        <w:t>set</w:t>
      </w:r>
      <w:r w:rsidR="00132BA0" w:rsidRPr="0079363D">
        <w:rPr>
          <w:rFonts w:ascii="Work Sans" w:hAnsi="Work Sans"/>
          <w:kern w:val="24"/>
        </w:rPr>
        <w:t>s</w:t>
      </w:r>
      <w:r w:rsidR="000A6CF0" w:rsidRPr="0079363D">
        <w:rPr>
          <w:rFonts w:ascii="Work Sans" w:hAnsi="Work Sans"/>
          <w:kern w:val="24"/>
        </w:rPr>
        <w:t xml:space="preserve"> out </w:t>
      </w:r>
      <w:r w:rsidR="003608BF" w:rsidRPr="0079363D">
        <w:rPr>
          <w:rFonts w:ascii="Work Sans" w:hAnsi="Work Sans"/>
          <w:kern w:val="24"/>
        </w:rPr>
        <w:t xml:space="preserve">a </w:t>
      </w:r>
      <w:r w:rsidR="000A6CF0" w:rsidRPr="0079363D">
        <w:rPr>
          <w:rFonts w:ascii="Work Sans" w:hAnsi="Work Sans"/>
          <w:kern w:val="24"/>
        </w:rPr>
        <w:t xml:space="preserve">duty on </w:t>
      </w:r>
      <w:r w:rsidR="00132BA0" w:rsidRPr="0079363D">
        <w:rPr>
          <w:rFonts w:ascii="Work Sans" w:hAnsi="Work Sans"/>
          <w:kern w:val="24"/>
        </w:rPr>
        <w:t>local</w:t>
      </w:r>
      <w:r w:rsidR="00A52798" w:rsidRPr="0079363D">
        <w:rPr>
          <w:rFonts w:ascii="Work Sans" w:hAnsi="Work Sans"/>
          <w:kern w:val="24"/>
        </w:rPr>
        <w:t xml:space="preserve"> </w:t>
      </w:r>
      <w:r w:rsidR="000A6CF0" w:rsidRPr="0079363D">
        <w:rPr>
          <w:rFonts w:ascii="Work Sans" w:hAnsi="Work Sans"/>
          <w:kern w:val="24"/>
        </w:rPr>
        <w:t xml:space="preserve">authorities and partners to establish and cooperate with a local </w:t>
      </w:r>
      <w:hyperlink r:id="rId30" w:history="1">
        <w:r w:rsidR="000A6CF0" w:rsidRPr="0079363D">
          <w:rPr>
            <w:rStyle w:val="Hyperlink"/>
            <w:rFonts w:ascii="Work Sans" w:eastAsia="Calibri" w:hAnsi="Work Sans"/>
            <w:kern w:val="24"/>
          </w:rPr>
          <w:t>Channel Programme</w:t>
        </w:r>
      </w:hyperlink>
      <w:r w:rsidR="000A6CF0" w:rsidRPr="0079363D">
        <w:rPr>
          <w:rFonts w:ascii="Work Sans" w:hAnsi="Work Sans"/>
          <w:kern w:val="24"/>
        </w:rPr>
        <w:t xml:space="preserve"> </w:t>
      </w:r>
      <w:r w:rsidR="00B703AA" w:rsidRPr="0079363D">
        <w:rPr>
          <w:rFonts w:ascii="Work Sans" w:hAnsi="Work Sans"/>
          <w:kern w:val="24"/>
        </w:rPr>
        <w:t>(in England and Wales)/</w:t>
      </w:r>
      <w:r w:rsidR="007A152F" w:rsidRPr="0079363D">
        <w:rPr>
          <w:rFonts w:ascii="Work Sans" w:hAnsi="Work Sans"/>
          <w:kern w:val="24"/>
        </w:rPr>
        <w:t xml:space="preserve"> </w:t>
      </w:r>
      <w:hyperlink r:id="rId31" w:history="1">
        <w:r w:rsidR="00B703AA" w:rsidRPr="0079363D">
          <w:rPr>
            <w:rStyle w:val="Hyperlink"/>
            <w:rFonts w:ascii="Work Sans" w:eastAsia="Calibri" w:hAnsi="Work Sans"/>
            <w:kern w:val="24"/>
          </w:rPr>
          <w:t>PMAP</w:t>
        </w:r>
      </w:hyperlink>
      <w:r w:rsidR="00B703AA" w:rsidRPr="0079363D">
        <w:rPr>
          <w:rStyle w:val="Hyperlink"/>
          <w:rFonts w:ascii="Work Sans" w:eastAsia="Calibri" w:hAnsi="Work Sans"/>
          <w:kern w:val="24"/>
          <w:u w:val="none"/>
        </w:rPr>
        <w:t xml:space="preserve"> </w:t>
      </w:r>
      <w:r w:rsidR="00B703AA" w:rsidRPr="0079363D">
        <w:rPr>
          <w:rFonts w:ascii="Work Sans" w:hAnsi="Work Sans"/>
          <w:kern w:val="24"/>
        </w:rPr>
        <w:t xml:space="preserve">in Scotland) </w:t>
      </w:r>
      <w:r w:rsidR="000A6CF0" w:rsidRPr="0079363D">
        <w:rPr>
          <w:rFonts w:ascii="Work Sans" w:hAnsi="Work Sans"/>
          <w:kern w:val="24"/>
        </w:rPr>
        <w:t xml:space="preserve">to provide support for anybody vulnerable to being drawn into terrorism. </w:t>
      </w:r>
    </w:p>
    <w:p w14:paraId="7CACB8A1" w14:textId="77777777" w:rsidR="000A6CF0" w:rsidRPr="0079363D" w:rsidRDefault="000A6CF0" w:rsidP="00673111">
      <w:pPr>
        <w:pStyle w:val="Default"/>
        <w:ind w:left="426" w:right="-1" w:hanging="426"/>
        <w:jc w:val="both"/>
        <w:rPr>
          <w:rFonts w:ascii="Work Sans" w:hAnsi="Work Sans"/>
          <w:b/>
          <w:bCs/>
          <w:kern w:val="24"/>
        </w:rPr>
      </w:pPr>
    </w:p>
    <w:p w14:paraId="0933E55D" w14:textId="77777777" w:rsidR="00342C85" w:rsidRPr="0079363D" w:rsidRDefault="002043B5" w:rsidP="00673111">
      <w:pPr>
        <w:ind w:left="426" w:right="-1" w:hanging="426"/>
        <w:jc w:val="both"/>
        <w:rPr>
          <w:rFonts w:ascii="Work Sans" w:hAnsi="Work Sans" w:cs="Arial"/>
          <w:kern w:val="24"/>
          <w:sz w:val="24"/>
        </w:rPr>
      </w:pPr>
      <w:r w:rsidRPr="0079363D">
        <w:rPr>
          <w:rFonts w:ascii="Work Sans" w:hAnsi="Work Sans" w:cs="Arial"/>
          <w:b/>
          <w:bCs/>
          <w:kern w:val="24"/>
          <w:sz w:val="24"/>
        </w:rPr>
        <w:t>7</w:t>
      </w:r>
      <w:r w:rsidR="000A6CF0" w:rsidRPr="0079363D">
        <w:rPr>
          <w:rFonts w:ascii="Work Sans" w:hAnsi="Work Sans" w:cs="Arial"/>
          <w:b/>
          <w:bCs/>
          <w:kern w:val="24"/>
          <w:sz w:val="24"/>
        </w:rPr>
        <w:t>.2</w:t>
      </w:r>
      <w:r w:rsidR="000A6CF0" w:rsidRPr="0079363D">
        <w:rPr>
          <w:rFonts w:ascii="Work Sans" w:hAnsi="Work Sans" w:cs="Arial"/>
          <w:kern w:val="24"/>
          <w:sz w:val="24"/>
        </w:rPr>
        <w:tab/>
        <w:t>Channel is a voluntary, confidential support programme through which individuals consent to receive support to address their vulnerabilities and reduce the risk to them.</w:t>
      </w:r>
      <w:r w:rsidR="00391851" w:rsidRPr="0079363D">
        <w:rPr>
          <w:rFonts w:ascii="Work Sans" w:hAnsi="Work Sans" w:cs="Arial"/>
          <w:kern w:val="24"/>
          <w:sz w:val="24"/>
        </w:rPr>
        <w:t xml:space="preserve"> It </w:t>
      </w:r>
      <w:r w:rsidR="000A6CF0" w:rsidRPr="0079363D">
        <w:rPr>
          <w:rFonts w:ascii="Work Sans" w:hAnsi="Work Sans" w:cs="Arial"/>
          <w:kern w:val="24"/>
          <w:sz w:val="24"/>
        </w:rPr>
        <w:t>focuses on providing support at an early stage to people who are identified as being vulnerable to being drawn into terrorism.</w:t>
      </w:r>
    </w:p>
    <w:p w14:paraId="26F2D16A" w14:textId="77777777" w:rsidR="00342C85" w:rsidRPr="0079363D" w:rsidRDefault="00342C85" w:rsidP="00673111">
      <w:pPr>
        <w:ind w:left="426" w:right="-1" w:hanging="426"/>
        <w:jc w:val="both"/>
        <w:rPr>
          <w:rFonts w:ascii="Work Sans" w:hAnsi="Work Sans" w:cs="Arial"/>
          <w:kern w:val="24"/>
          <w:sz w:val="24"/>
        </w:rPr>
      </w:pPr>
    </w:p>
    <w:p w14:paraId="4C58A4ED" w14:textId="77777777" w:rsidR="000A6CF0" w:rsidRPr="0079363D" w:rsidRDefault="000A6CF0" w:rsidP="00673111">
      <w:pPr>
        <w:ind w:left="426" w:right="-1"/>
        <w:jc w:val="both"/>
        <w:rPr>
          <w:rFonts w:ascii="Work Sans" w:hAnsi="Work Sans" w:cs="Arial"/>
          <w:kern w:val="24"/>
          <w:sz w:val="24"/>
        </w:rPr>
      </w:pPr>
      <w:r w:rsidRPr="0079363D">
        <w:rPr>
          <w:rFonts w:ascii="Work Sans" w:hAnsi="Work Sans" w:cs="Arial"/>
          <w:kern w:val="24"/>
          <w:sz w:val="24"/>
        </w:rPr>
        <w:t xml:space="preserve">Prevent referrals may be passed to a multi-agency Channel panel, which will discuss the individual referred to determine whether they are vulnerable to being drawn into terrorism and consider the appropriate support required. A representative from the </w:t>
      </w:r>
      <w:r w:rsidR="00C72B20" w:rsidRPr="0079363D">
        <w:rPr>
          <w:rFonts w:ascii="Work Sans" w:hAnsi="Work Sans" w:cs="Arial"/>
          <w:kern w:val="24"/>
          <w:sz w:val="24"/>
        </w:rPr>
        <w:t xml:space="preserve">setting </w:t>
      </w:r>
      <w:r w:rsidRPr="0079363D">
        <w:rPr>
          <w:rFonts w:ascii="Work Sans" w:hAnsi="Work Sans" w:cs="Arial"/>
          <w:kern w:val="24"/>
          <w:sz w:val="24"/>
        </w:rPr>
        <w:t>may be asked to attend the Channel panel to help with this assessment. An individual’s engagement with the programme is entirely voluntary at all stages.</w:t>
      </w:r>
    </w:p>
    <w:p w14:paraId="7FBBF4A1" w14:textId="77777777" w:rsidR="000A6CF0" w:rsidRPr="0079363D" w:rsidRDefault="000A6CF0" w:rsidP="00673111">
      <w:pPr>
        <w:ind w:left="426" w:right="-1" w:hanging="426"/>
        <w:jc w:val="both"/>
        <w:rPr>
          <w:rFonts w:ascii="Work Sans" w:hAnsi="Work Sans" w:cs="Arial"/>
          <w:kern w:val="24"/>
          <w:sz w:val="24"/>
        </w:rPr>
      </w:pPr>
    </w:p>
    <w:p w14:paraId="68A4D134" w14:textId="77777777" w:rsidR="000A6CF0" w:rsidRPr="0079363D" w:rsidRDefault="002043B5" w:rsidP="00673111">
      <w:pPr>
        <w:ind w:left="426" w:hanging="426"/>
        <w:jc w:val="both"/>
        <w:rPr>
          <w:rFonts w:ascii="Work Sans" w:hAnsi="Work Sans" w:cs="Arial"/>
          <w:kern w:val="24"/>
          <w:sz w:val="24"/>
        </w:rPr>
      </w:pPr>
      <w:r w:rsidRPr="0079363D">
        <w:rPr>
          <w:rFonts w:ascii="Work Sans" w:hAnsi="Work Sans" w:cs="Arial"/>
          <w:b/>
          <w:kern w:val="24"/>
          <w:sz w:val="24"/>
        </w:rPr>
        <w:t>7</w:t>
      </w:r>
      <w:r w:rsidR="000A6CF0" w:rsidRPr="0079363D">
        <w:rPr>
          <w:rFonts w:ascii="Work Sans" w:hAnsi="Work Sans" w:cs="Arial"/>
          <w:b/>
          <w:kern w:val="24"/>
          <w:sz w:val="24"/>
        </w:rPr>
        <w:t>.</w:t>
      </w:r>
      <w:r w:rsidR="00696A86" w:rsidRPr="0079363D">
        <w:rPr>
          <w:rFonts w:ascii="Work Sans" w:hAnsi="Work Sans" w:cs="Arial"/>
          <w:b/>
          <w:kern w:val="24"/>
          <w:sz w:val="24"/>
        </w:rPr>
        <w:t>3</w:t>
      </w:r>
      <w:r w:rsidR="000A6CF0" w:rsidRPr="0079363D">
        <w:rPr>
          <w:rFonts w:ascii="Work Sans" w:hAnsi="Work Sans" w:cs="Arial"/>
          <w:kern w:val="24"/>
          <w:sz w:val="24"/>
        </w:rPr>
        <w:t xml:space="preserve"> </w:t>
      </w:r>
      <w:r w:rsidR="001E06AC" w:rsidRPr="0079363D">
        <w:rPr>
          <w:rFonts w:ascii="Work Sans" w:hAnsi="Work Sans" w:cs="Arial"/>
          <w:kern w:val="24"/>
          <w:sz w:val="24"/>
        </w:rPr>
        <w:t>Team members</w:t>
      </w:r>
      <w:r w:rsidR="000A6CF0" w:rsidRPr="0079363D">
        <w:rPr>
          <w:rFonts w:ascii="Work Sans" w:hAnsi="Work Sans" w:cs="Arial"/>
          <w:kern w:val="24"/>
          <w:sz w:val="24"/>
        </w:rPr>
        <w:t xml:space="preserve"> should use their professional judgement in identifying </w:t>
      </w:r>
      <w:r w:rsidR="00BE17BC" w:rsidRPr="0079363D">
        <w:rPr>
          <w:rFonts w:ascii="Work Sans" w:hAnsi="Work Sans" w:cs="Arial"/>
          <w:kern w:val="24"/>
          <w:sz w:val="24"/>
        </w:rPr>
        <w:t>students</w:t>
      </w:r>
      <w:r w:rsidR="000A6CF0" w:rsidRPr="0079363D">
        <w:rPr>
          <w:rFonts w:ascii="Work Sans" w:hAnsi="Work Sans" w:cs="Arial"/>
          <w:kern w:val="24"/>
          <w:sz w:val="24"/>
        </w:rPr>
        <w:t xml:space="preserve"> who might be at risk of radicalisation and act proportionately, which may include making a referral to the </w:t>
      </w:r>
      <w:hyperlink r:id="rId32" w:history="1">
        <w:r w:rsidR="000A6CF0" w:rsidRPr="0079363D">
          <w:rPr>
            <w:rStyle w:val="Hyperlink"/>
            <w:rFonts w:ascii="Work Sans" w:hAnsi="Work Sans" w:cs="Arial"/>
            <w:kern w:val="24"/>
            <w:sz w:val="24"/>
          </w:rPr>
          <w:t xml:space="preserve">Channel </w:t>
        </w:r>
      </w:hyperlink>
      <w:r w:rsidR="000A6CF0" w:rsidRPr="0079363D">
        <w:rPr>
          <w:rFonts w:ascii="Work Sans" w:hAnsi="Work Sans" w:cs="Arial"/>
          <w:kern w:val="24"/>
          <w:sz w:val="24"/>
        </w:rPr>
        <w:t>Programme in England and Wales</w:t>
      </w:r>
      <w:r w:rsidR="00C72B20" w:rsidRPr="0079363D">
        <w:rPr>
          <w:rFonts w:ascii="Work Sans" w:hAnsi="Work Sans" w:cs="Arial"/>
          <w:kern w:val="24"/>
          <w:sz w:val="24"/>
        </w:rPr>
        <w:t xml:space="preserve">/ </w:t>
      </w:r>
      <w:hyperlink r:id="rId33" w:history="1">
        <w:r w:rsidR="00C72B20" w:rsidRPr="0079363D">
          <w:rPr>
            <w:rStyle w:val="Hyperlink"/>
            <w:rFonts w:ascii="Work Sans" w:eastAsia="Calibri" w:hAnsi="Work Sans" w:cs="Arial"/>
            <w:kern w:val="24"/>
            <w:sz w:val="24"/>
          </w:rPr>
          <w:t>PMAP</w:t>
        </w:r>
      </w:hyperlink>
      <w:r w:rsidR="00C72B20" w:rsidRPr="0079363D">
        <w:rPr>
          <w:rStyle w:val="Hyperlink"/>
          <w:rFonts w:ascii="Work Sans" w:eastAsia="Calibri" w:hAnsi="Work Sans" w:cs="Arial"/>
          <w:kern w:val="24"/>
          <w:sz w:val="24"/>
          <w:u w:val="none"/>
        </w:rPr>
        <w:t xml:space="preserve"> </w:t>
      </w:r>
      <w:r w:rsidR="00C72B20" w:rsidRPr="0079363D">
        <w:rPr>
          <w:rFonts w:ascii="Work Sans" w:hAnsi="Work Sans" w:cs="Arial"/>
          <w:kern w:val="24"/>
          <w:sz w:val="24"/>
        </w:rPr>
        <w:t>in Scotland.</w:t>
      </w:r>
    </w:p>
    <w:p w14:paraId="15FA9687" w14:textId="77777777" w:rsidR="00034E4A" w:rsidRDefault="00034E4A" w:rsidP="00673111">
      <w:pPr>
        <w:ind w:left="426" w:hanging="426"/>
        <w:jc w:val="both"/>
        <w:rPr>
          <w:rFonts w:ascii="Work Sans" w:hAnsi="Work Sans" w:cs="Arial"/>
          <w:kern w:val="24"/>
          <w:sz w:val="24"/>
        </w:rPr>
      </w:pPr>
    </w:p>
    <w:p w14:paraId="248D0046" w14:textId="77777777" w:rsidR="004A4A18" w:rsidRDefault="004A4A18" w:rsidP="00673111">
      <w:pPr>
        <w:ind w:left="426" w:hanging="426"/>
        <w:jc w:val="both"/>
        <w:rPr>
          <w:rFonts w:ascii="Work Sans" w:hAnsi="Work Sans" w:cs="Arial"/>
          <w:kern w:val="24"/>
          <w:sz w:val="24"/>
        </w:rPr>
      </w:pPr>
    </w:p>
    <w:p w14:paraId="235CA12C" w14:textId="77777777" w:rsidR="007261ED" w:rsidRDefault="007261ED" w:rsidP="00673111">
      <w:pPr>
        <w:ind w:left="426" w:hanging="426"/>
        <w:jc w:val="both"/>
        <w:rPr>
          <w:rFonts w:ascii="Work Sans" w:hAnsi="Work Sans" w:cs="Arial"/>
          <w:kern w:val="24"/>
          <w:sz w:val="8"/>
          <w:szCs w:val="8"/>
        </w:rPr>
      </w:pPr>
    </w:p>
    <w:p w14:paraId="16CE4FD3" w14:textId="77777777" w:rsidR="004A4A18" w:rsidRPr="004A4A18" w:rsidRDefault="004A4A18" w:rsidP="00673111">
      <w:pPr>
        <w:ind w:left="426" w:hanging="426"/>
        <w:jc w:val="both"/>
        <w:rPr>
          <w:rFonts w:ascii="Work Sans" w:hAnsi="Work Sans" w:cs="Arial"/>
          <w:kern w:val="24"/>
          <w:sz w:val="16"/>
          <w:szCs w:val="16"/>
        </w:rPr>
      </w:pPr>
    </w:p>
    <w:p w14:paraId="496D7C54" w14:textId="3A862D01" w:rsidR="00F55790" w:rsidRPr="0079363D" w:rsidRDefault="002043B5" w:rsidP="00E7003E">
      <w:pPr>
        <w:pStyle w:val="Heading1"/>
        <w:spacing w:before="0"/>
        <w:ind w:left="426" w:hanging="426"/>
        <w:jc w:val="both"/>
        <w:rPr>
          <w:kern w:val="24"/>
          <w:szCs w:val="24"/>
        </w:rPr>
      </w:pPr>
      <w:bookmarkStart w:id="35" w:name="_Toc171678682"/>
      <w:bookmarkStart w:id="36" w:name="_Toc190979968"/>
      <w:bookmarkStart w:id="37" w:name="_Toc236042348"/>
      <w:bookmarkStart w:id="38" w:name="_Toc237283145"/>
      <w:bookmarkStart w:id="39" w:name="_Toc237283730"/>
      <w:r w:rsidRPr="0079363D">
        <w:rPr>
          <w:kern w:val="24"/>
          <w:szCs w:val="24"/>
        </w:rPr>
        <w:t>8</w:t>
      </w:r>
      <w:r w:rsidR="00F55790" w:rsidRPr="0079363D">
        <w:rPr>
          <w:kern w:val="24"/>
          <w:szCs w:val="24"/>
        </w:rPr>
        <w:t>.0</w:t>
      </w:r>
      <w:r w:rsidR="001C2497" w:rsidRPr="0079363D">
        <w:rPr>
          <w:kern w:val="24"/>
          <w:szCs w:val="24"/>
        </w:rPr>
        <w:tab/>
        <w:t>PREVENTING RADICALISATION AND EXTREMISM</w:t>
      </w:r>
      <w:bookmarkEnd w:id="35"/>
      <w:bookmarkEnd w:id="36"/>
      <w:bookmarkEnd w:id="37"/>
      <w:bookmarkEnd w:id="38"/>
      <w:bookmarkEnd w:id="39"/>
    </w:p>
    <w:p w14:paraId="084780B4" w14:textId="77777777" w:rsidR="00F55790" w:rsidRPr="00694D39" w:rsidRDefault="00F55790" w:rsidP="00E7003E">
      <w:pPr>
        <w:ind w:left="426" w:right="-1" w:hanging="426"/>
        <w:jc w:val="both"/>
        <w:rPr>
          <w:rFonts w:ascii="Work Sans" w:hAnsi="Work Sans" w:cs="Arial"/>
          <w:kern w:val="24"/>
          <w:sz w:val="16"/>
          <w:szCs w:val="16"/>
        </w:rPr>
      </w:pPr>
    </w:p>
    <w:p w14:paraId="3A21393B" w14:textId="77777777" w:rsidR="005E4B59" w:rsidRPr="0079363D" w:rsidRDefault="00DD15A5" w:rsidP="00E82C56">
      <w:pPr>
        <w:ind w:left="426" w:hanging="426"/>
        <w:jc w:val="both"/>
        <w:rPr>
          <w:rFonts w:ascii="Work Sans" w:hAnsi="Work Sans" w:cs="Arial"/>
          <w:kern w:val="24"/>
          <w:sz w:val="24"/>
        </w:rPr>
      </w:pPr>
      <w:r w:rsidRPr="0079363D">
        <w:rPr>
          <w:rFonts w:ascii="Work Sans" w:hAnsi="Work Sans" w:cs="Arial"/>
          <w:b/>
          <w:bCs/>
          <w:kern w:val="24"/>
          <w:sz w:val="24"/>
        </w:rPr>
        <w:t>8</w:t>
      </w:r>
      <w:r w:rsidR="0092217C" w:rsidRPr="0079363D">
        <w:rPr>
          <w:rFonts w:ascii="Work Sans" w:hAnsi="Work Sans" w:cs="Arial"/>
          <w:b/>
          <w:bCs/>
          <w:kern w:val="24"/>
          <w:sz w:val="24"/>
        </w:rPr>
        <w:t>.</w:t>
      </w:r>
      <w:r w:rsidR="00672136" w:rsidRPr="0079363D">
        <w:rPr>
          <w:rFonts w:ascii="Work Sans" w:hAnsi="Work Sans" w:cs="Arial"/>
          <w:b/>
          <w:bCs/>
          <w:kern w:val="24"/>
          <w:sz w:val="24"/>
        </w:rPr>
        <w:t>1</w:t>
      </w:r>
      <w:r w:rsidR="003F4FC0" w:rsidRPr="0079363D">
        <w:rPr>
          <w:rFonts w:ascii="Work Sans" w:hAnsi="Work Sans" w:cs="Arial"/>
          <w:b/>
          <w:bCs/>
          <w:kern w:val="24"/>
          <w:sz w:val="24"/>
        </w:rPr>
        <w:tab/>
      </w:r>
      <w:r w:rsidR="00707AF2" w:rsidRPr="0079363D">
        <w:rPr>
          <w:rFonts w:ascii="Work Sans" w:hAnsi="Work Sans" w:cs="Arial"/>
          <w:kern w:val="24"/>
          <w:sz w:val="24"/>
        </w:rPr>
        <w:t xml:space="preserve">Protecting </w:t>
      </w:r>
      <w:r w:rsidR="00FC5390" w:rsidRPr="0079363D">
        <w:rPr>
          <w:rFonts w:ascii="Work Sans" w:hAnsi="Work Sans" w:cs="Arial"/>
          <w:kern w:val="24"/>
          <w:sz w:val="24"/>
        </w:rPr>
        <w:t>students</w:t>
      </w:r>
      <w:r w:rsidR="003B5137" w:rsidRPr="0079363D">
        <w:rPr>
          <w:rFonts w:ascii="Work Sans" w:hAnsi="Work Sans" w:cs="Arial"/>
          <w:kern w:val="24"/>
          <w:sz w:val="24"/>
        </w:rPr>
        <w:t xml:space="preserve"> </w:t>
      </w:r>
      <w:r w:rsidR="00707AF2" w:rsidRPr="0079363D">
        <w:rPr>
          <w:rFonts w:ascii="Work Sans" w:hAnsi="Work Sans" w:cs="Arial"/>
          <w:kern w:val="24"/>
          <w:sz w:val="24"/>
        </w:rPr>
        <w:t xml:space="preserve">from the risk of radicalisation </w:t>
      </w:r>
      <w:r w:rsidR="00C40F06" w:rsidRPr="0079363D">
        <w:rPr>
          <w:rFonts w:ascii="Work Sans" w:hAnsi="Work Sans" w:cs="Arial"/>
          <w:kern w:val="24"/>
          <w:sz w:val="24"/>
        </w:rPr>
        <w:t xml:space="preserve">and extremism </w:t>
      </w:r>
      <w:r w:rsidR="00707AF2" w:rsidRPr="0079363D">
        <w:rPr>
          <w:rFonts w:ascii="Work Sans" w:hAnsi="Work Sans" w:cs="Arial"/>
          <w:kern w:val="24"/>
          <w:sz w:val="24"/>
        </w:rPr>
        <w:t>must be part of the whole-</w:t>
      </w:r>
      <w:r w:rsidR="00B24A0C" w:rsidRPr="0079363D">
        <w:rPr>
          <w:rFonts w:ascii="Work Sans" w:hAnsi="Work Sans" w:cs="Arial"/>
          <w:kern w:val="24"/>
          <w:sz w:val="24"/>
        </w:rPr>
        <w:t>setting</w:t>
      </w:r>
      <w:r w:rsidR="00707AF2" w:rsidRPr="0079363D">
        <w:rPr>
          <w:rFonts w:ascii="Work Sans" w:hAnsi="Work Sans" w:cs="Arial"/>
          <w:kern w:val="24"/>
          <w:sz w:val="24"/>
        </w:rPr>
        <w:t xml:space="preserve"> approach to safeguarding. The Headteacher</w:t>
      </w:r>
      <w:r w:rsidR="00E82C56" w:rsidRPr="0079363D">
        <w:rPr>
          <w:rFonts w:ascii="Work Sans" w:hAnsi="Work Sans" w:cs="Arial"/>
          <w:kern w:val="24"/>
          <w:sz w:val="24"/>
        </w:rPr>
        <w:t>/Principal</w:t>
      </w:r>
      <w:r w:rsidR="002A1460" w:rsidRPr="0079363D">
        <w:rPr>
          <w:rFonts w:ascii="Work Sans" w:hAnsi="Work Sans" w:cs="Arial"/>
          <w:kern w:val="24"/>
          <w:sz w:val="24"/>
        </w:rPr>
        <w:t xml:space="preserve"> </w:t>
      </w:r>
      <w:r w:rsidR="005E4B59" w:rsidRPr="0079363D">
        <w:rPr>
          <w:rFonts w:ascii="Work Sans" w:hAnsi="Work Sans" w:cs="Arial"/>
          <w:kern w:val="24"/>
          <w:sz w:val="24"/>
        </w:rPr>
        <w:t xml:space="preserve"> </w:t>
      </w:r>
      <w:r w:rsidR="00707AF2" w:rsidRPr="0079363D">
        <w:rPr>
          <w:rFonts w:ascii="Work Sans" w:hAnsi="Work Sans" w:cs="Arial"/>
          <w:kern w:val="24"/>
          <w:sz w:val="24"/>
        </w:rPr>
        <w:t xml:space="preserve"> must ensure that </w:t>
      </w:r>
      <w:r w:rsidR="006E145E" w:rsidRPr="0079363D">
        <w:rPr>
          <w:rFonts w:ascii="Work Sans" w:hAnsi="Work Sans" w:cs="Arial"/>
          <w:kern w:val="24"/>
          <w:sz w:val="24"/>
        </w:rPr>
        <w:t>team members</w:t>
      </w:r>
      <w:r w:rsidR="00562217" w:rsidRPr="0079363D">
        <w:rPr>
          <w:rFonts w:ascii="Work Sans" w:hAnsi="Work Sans" w:cs="Arial"/>
          <w:kern w:val="24"/>
          <w:sz w:val="24"/>
        </w:rPr>
        <w:t>:</w:t>
      </w:r>
    </w:p>
    <w:p w14:paraId="279D5CFC" w14:textId="77777777" w:rsidR="00034E4A" w:rsidRPr="007261ED" w:rsidRDefault="00034E4A" w:rsidP="00E82C56">
      <w:pPr>
        <w:ind w:left="426" w:hanging="426"/>
        <w:jc w:val="both"/>
        <w:rPr>
          <w:rFonts w:ascii="Work Sans" w:hAnsi="Work Sans" w:cs="Arial"/>
          <w:kern w:val="24"/>
          <w:sz w:val="4"/>
          <w:szCs w:val="4"/>
        </w:rPr>
      </w:pPr>
    </w:p>
    <w:p w14:paraId="5B04ED23" w14:textId="77777777" w:rsidR="005E4B59" w:rsidRPr="0079363D" w:rsidRDefault="008146A5" w:rsidP="0017582D">
      <w:pPr>
        <w:numPr>
          <w:ilvl w:val="0"/>
          <w:numId w:val="26"/>
        </w:numPr>
        <w:ind w:left="993" w:hanging="284"/>
        <w:jc w:val="both"/>
        <w:rPr>
          <w:rFonts w:ascii="Work Sans" w:hAnsi="Work Sans" w:cs="Arial"/>
          <w:kern w:val="24"/>
          <w:sz w:val="24"/>
        </w:rPr>
      </w:pPr>
      <w:r w:rsidRPr="0079363D">
        <w:rPr>
          <w:rFonts w:ascii="Work Sans" w:hAnsi="Work Sans" w:cs="Arial"/>
          <w:kern w:val="24"/>
          <w:sz w:val="24"/>
        </w:rPr>
        <w:t xml:space="preserve">strive to </w:t>
      </w:r>
      <w:r w:rsidR="00707AF2" w:rsidRPr="0079363D">
        <w:rPr>
          <w:rFonts w:ascii="Work Sans" w:hAnsi="Work Sans" w:cs="Arial"/>
          <w:kern w:val="24"/>
          <w:sz w:val="24"/>
        </w:rPr>
        <w:t>prevent radicalisation on a day-to-day basis</w:t>
      </w:r>
      <w:r w:rsidR="00C0568A" w:rsidRPr="0079363D">
        <w:rPr>
          <w:rFonts w:ascii="Work Sans" w:hAnsi="Work Sans" w:cs="Arial"/>
          <w:kern w:val="24"/>
          <w:sz w:val="24"/>
        </w:rPr>
        <w:t xml:space="preserve">; </w:t>
      </w:r>
    </w:p>
    <w:p w14:paraId="670A3D64" w14:textId="77777777" w:rsidR="005E4B59" w:rsidRPr="0079363D" w:rsidRDefault="008146A5" w:rsidP="0017582D">
      <w:pPr>
        <w:numPr>
          <w:ilvl w:val="0"/>
          <w:numId w:val="26"/>
        </w:numPr>
        <w:ind w:left="993" w:right="-1" w:hanging="284"/>
        <w:jc w:val="both"/>
        <w:rPr>
          <w:rFonts w:ascii="Work Sans" w:hAnsi="Work Sans" w:cs="Arial"/>
          <w:kern w:val="24"/>
          <w:sz w:val="24"/>
        </w:rPr>
      </w:pPr>
      <w:r w:rsidRPr="0079363D">
        <w:rPr>
          <w:rFonts w:ascii="Work Sans" w:hAnsi="Work Sans" w:cs="Arial"/>
          <w:kern w:val="24"/>
          <w:sz w:val="24"/>
        </w:rPr>
        <w:lastRenderedPageBreak/>
        <w:t xml:space="preserve">are alert to indications and </w:t>
      </w:r>
      <w:proofErr w:type="gramStart"/>
      <w:r w:rsidRPr="0079363D">
        <w:rPr>
          <w:rFonts w:ascii="Work Sans" w:hAnsi="Work Sans" w:cs="Arial"/>
          <w:kern w:val="24"/>
          <w:sz w:val="24"/>
        </w:rPr>
        <w:t>risks</w:t>
      </w:r>
      <w:r w:rsidR="00707AF2" w:rsidRPr="0079363D">
        <w:rPr>
          <w:rFonts w:ascii="Work Sans" w:hAnsi="Work Sans" w:cs="Arial"/>
          <w:kern w:val="24"/>
          <w:sz w:val="24"/>
        </w:rPr>
        <w:t xml:space="preserve"> </w:t>
      </w:r>
      <w:r w:rsidR="00C0568A" w:rsidRPr="0079363D">
        <w:rPr>
          <w:rFonts w:ascii="Work Sans" w:hAnsi="Work Sans" w:cs="Arial"/>
          <w:kern w:val="24"/>
          <w:sz w:val="24"/>
        </w:rPr>
        <w:t>;</w:t>
      </w:r>
      <w:proofErr w:type="gramEnd"/>
      <w:r w:rsidR="00C0568A" w:rsidRPr="0079363D">
        <w:rPr>
          <w:rFonts w:ascii="Work Sans" w:hAnsi="Work Sans" w:cs="Arial"/>
          <w:kern w:val="24"/>
          <w:sz w:val="24"/>
        </w:rPr>
        <w:t xml:space="preserve"> </w:t>
      </w:r>
    </w:p>
    <w:p w14:paraId="0EE211D4" w14:textId="77777777" w:rsidR="005E4B59" w:rsidRPr="0079363D" w:rsidRDefault="005E4B59" w:rsidP="0017582D">
      <w:pPr>
        <w:numPr>
          <w:ilvl w:val="0"/>
          <w:numId w:val="26"/>
        </w:numPr>
        <w:ind w:left="993" w:right="-1" w:hanging="284"/>
        <w:jc w:val="both"/>
        <w:rPr>
          <w:rFonts w:ascii="Work Sans" w:hAnsi="Work Sans" w:cs="Arial"/>
          <w:kern w:val="24"/>
          <w:sz w:val="24"/>
        </w:rPr>
      </w:pPr>
      <w:r w:rsidRPr="0079363D">
        <w:rPr>
          <w:rFonts w:ascii="Work Sans" w:hAnsi="Work Sans" w:cs="Arial"/>
          <w:kern w:val="24"/>
          <w:sz w:val="24"/>
        </w:rPr>
        <w:t>h</w:t>
      </w:r>
      <w:r w:rsidR="00562217" w:rsidRPr="0079363D">
        <w:rPr>
          <w:rFonts w:ascii="Work Sans" w:hAnsi="Work Sans" w:cs="Arial"/>
          <w:kern w:val="24"/>
          <w:sz w:val="24"/>
        </w:rPr>
        <w:t>ave a</w:t>
      </w:r>
      <w:r w:rsidR="00707AF2" w:rsidRPr="0079363D">
        <w:rPr>
          <w:rFonts w:ascii="Work Sans" w:hAnsi="Work Sans" w:cs="Arial"/>
          <w:kern w:val="24"/>
          <w:sz w:val="24"/>
        </w:rPr>
        <w:t xml:space="preserve"> curriculum </w:t>
      </w:r>
      <w:r w:rsidR="00562217" w:rsidRPr="0079363D">
        <w:rPr>
          <w:rFonts w:ascii="Work Sans" w:hAnsi="Work Sans" w:cs="Arial"/>
          <w:kern w:val="24"/>
          <w:sz w:val="24"/>
        </w:rPr>
        <w:t xml:space="preserve">that </w:t>
      </w:r>
      <w:r w:rsidR="00707AF2" w:rsidRPr="0079363D">
        <w:rPr>
          <w:rFonts w:ascii="Work Sans" w:hAnsi="Work Sans" w:cs="Arial"/>
          <w:kern w:val="24"/>
          <w:sz w:val="24"/>
        </w:rPr>
        <w:t>addresses the issues involved in radicalisation</w:t>
      </w:r>
      <w:r w:rsidRPr="0079363D">
        <w:rPr>
          <w:rFonts w:ascii="Work Sans" w:hAnsi="Work Sans" w:cs="Arial"/>
          <w:kern w:val="24"/>
          <w:sz w:val="24"/>
        </w:rPr>
        <w:t>;</w:t>
      </w:r>
    </w:p>
    <w:p w14:paraId="11D2A618" w14:textId="77777777" w:rsidR="00707AF2" w:rsidRPr="0079363D" w:rsidRDefault="00C0568A" w:rsidP="0017582D">
      <w:pPr>
        <w:numPr>
          <w:ilvl w:val="0"/>
          <w:numId w:val="26"/>
        </w:numPr>
        <w:ind w:left="993" w:right="-1" w:hanging="284"/>
        <w:jc w:val="both"/>
        <w:rPr>
          <w:rFonts w:ascii="Work Sans" w:hAnsi="Work Sans" w:cs="Arial"/>
          <w:kern w:val="24"/>
          <w:sz w:val="24"/>
        </w:rPr>
      </w:pPr>
      <w:r w:rsidRPr="0079363D">
        <w:rPr>
          <w:rFonts w:ascii="Work Sans" w:hAnsi="Work Sans" w:cs="Arial"/>
          <w:kern w:val="24"/>
          <w:sz w:val="24"/>
        </w:rPr>
        <w:t xml:space="preserve">and </w:t>
      </w:r>
      <w:r w:rsidR="00707AF2" w:rsidRPr="0079363D">
        <w:rPr>
          <w:rFonts w:ascii="Work Sans" w:hAnsi="Work Sans" w:cs="Arial"/>
          <w:kern w:val="24"/>
          <w:sz w:val="24"/>
        </w:rPr>
        <w:t>conduct is consistent with preventing radicalisation.</w:t>
      </w:r>
    </w:p>
    <w:p w14:paraId="593AA369" w14:textId="77777777" w:rsidR="007A3DB2" w:rsidRPr="007261ED" w:rsidRDefault="007A3DB2" w:rsidP="00E7003E">
      <w:pPr>
        <w:ind w:left="426" w:right="-1"/>
        <w:jc w:val="both"/>
        <w:rPr>
          <w:rFonts w:ascii="Work Sans" w:hAnsi="Work Sans" w:cs="Arial"/>
          <w:kern w:val="24"/>
          <w:sz w:val="16"/>
          <w:szCs w:val="16"/>
        </w:rPr>
      </w:pPr>
    </w:p>
    <w:p w14:paraId="399BD1EE" w14:textId="6BFB0848" w:rsidR="00BF4558" w:rsidRPr="0079363D" w:rsidRDefault="005E4B59" w:rsidP="00E7003E">
      <w:pPr>
        <w:ind w:left="426" w:right="-1"/>
        <w:jc w:val="both"/>
        <w:rPr>
          <w:rFonts w:ascii="Work Sans" w:hAnsi="Work Sans" w:cs="Arial"/>
          <w:kern w:val="24"/>
          <w:sz w:val="24"/>
        </w:rPr>
      </w:pPr>
      <w:r w:rsidRPr="0079363D">
        <w:rPr>
          <w:rFonts w:ascii="Work Sans" w:hAnsi="Work Sans" w:cs="Arial"/>
          <w:kern w:val="24"/>
          <w:sz w:val="24"/>
        </w:rPr>
        <w:t xml:space="preserve">Any concerns about </w:t>
      </w:r>
      <w:r w:rsidR="00ED7A67" w:rsidRPr="0079363D">
        <w:rPr>
          <w:rFonts w:ascii="Work Sans" w:hAnsi="Work Sans" w:cs="Arial"/>
          <w:kern w:val="24"/>
          <w:sz w:val="24"/>
        </w:rPr>
        <w:t xml:space="preserve">a </w:t>
      </w:r>
      <w:r w:rsidR="000F456B" w:rsidRPr="0079363D">
        <w:rPr>
          <w:rFonts w:ascii="Work Sans" w:hAnsi="Work Sans" w:cs="Arial"/>
          <w:kern w:val="24"/>
          <w:sz w:val="24"/>
        </w:rPr>
        <w:t xml:space="preserve">team </w:t>
      </w:r>
      <w:r w:rsidRPr="0079363D">
        <w:rPr>
          <w:rFonts w:ascii="Work Sans" w:hAnsi="Work Sans" w:cs="Arial"/>
          <w:kern w:val="24"/>
          <w:sz w:val="24"/>
        </w:rPr>
        <w:t>member</w:t>
      </w:r>
      <w:r w:rsidR="000F456B" w:rsidRPr="0079363D">
        <w:rPr>
          <w:rFonts w:ascii="Work Sans" w:hAnsi="Work Sans" w:cs="Arial"/>
          <w:kern w:val="24"/>
          <w:sz w:val="24"/>
        </w:rPr>
        <w:t xml:space="preserve"> </w:t>
      </w:r>
      <w:r w:rsidRPr="0079363D">
        <w:rPr>
          <w:rFonts w:ascii="Work Sans" w:hAnsi="Work Sans" w:cs="Arial"/>
          <w:kern w:val="24"/>
          <w:sz w:val="24"/>
        </w:rPr>
        <w:t xml:space="preserve">in relation to radicalisation or extremism must be reported to the DSL </w:t>
      </w:r>
      <w:r w:rsidR="00E601B7" w:rsidRPr="0079363D">
        <w:rPr>
          <w:rFonts w:ascii="Work Sans" w:hAnsi="Work Sans" w:cs="Arial"/>
          <w:kern w:val="24"/>
          <w:sz w:val="24"/>
        </w:rPr>
        <w:t>and the Regional Director</w:t>
      </w:r>
      <w:r w:rsidR="00567B12" w:rsidRPr="0079363D">
        <w:rPr>
          <w:rFonts w:ascii="Work Sans" w:hAnsi="Work Sans" w:cs="Arial"/>
          <w:kern w:val="24"/>
          <w:sz w:val="24"/>
        </w:rPr>
        <w:t>/Operation</w:t>
      </w:r>
      <w:r w:rsidR="00BF4558" w:rsidRPr="0079363D">
        <w:rPr>
          <w:rFonts w:ascii="Work Sans" w:hAnsi="Work Sans" w:cs="Arial"/>
          <w:kern w:val="24"/>
          <w:sz w:val="24"/>
        </w:rPr>
        <w:t>al</w:t>
      </w:r>
      <w:r w:rsidR="00567B12" w:rsidRPr="0079363D">
        <w:rPr>
          <w:rFonts w:ascii="Work Sans" w:hAnsi="Work Sans" w:cs="Arial"/>
          <w:kern w:val="24"/>
          <w:sz w:val="24"/>
        </w:rPr>
        <w:t xml:space="preserve"> Director</w:t>
      </w:r>
      <w:r w:rsidR="00E601B7" w:rsidRPr="0079363D">
        <w:rPr>
          <w:rFonts w:ascii="Work Sans" w:hAnsi="Work Sans" w:cs="Arial"/>
          <w:kern w:val="24"/>
          <w:sz w:val="24"/>
        </w:rPr>
        <w:t xml:space="preserve"> must be informed.</w:t>
      </w:r>
      <w:r w:rsidR="0002759A" w:rsidRPr="0079363D">
        <w:rPr>
          <w:rFonts w:ascii="Work Sans" w:hAnsi="Work Sans" w:cs="Arial"/>
          <w:kern w:val="24"/>
          <w:sz w:val="24"/>
        </w:rPr>
        <w:t xml:space="preserve"> </w:t>
      </w:r>
      <w:r w:rsidR="00AF7105" w:rsidRPr="0079363D">
        <w:rPr>
          <w:rFonts w:ascii="Work Sans" w:hAnsi="Work Sans" w:cs="Arial"/>
          <w:kern w:val="24"/>
          <w:sz w:val="24"/>
        </w:rPr>
        <w:t>This should also be reported to </w:t>
      </w:r>
      <w:hyperlink r:id="rId34" w:tooltip="mailto:safeguarding@ofgl.co.uk" w:history="1">
        <w:r w:rsidR="00AF7105" w:rsidRPr="0079363D">
          <w:rPr>
            <w:rStyle w:val="Hyperlink"/>
            <w:rFonts w:ascii="Work Sans" w:hAnsi="Work Sans" w:cs="Arial"/>
            <w:kern w:val="24"/>
            <w:sz w:val="24"/>
          </w:rPr>
          <w:t>safeguarding@ofgl.co.uk</w:t>
        </w:r>
      </w:hyperlink>
      <w:r w:rsidR="00AF7105" w:rsidRPr="0079363D">
        <w:rPr>
          <w:rFonts w:ascii="Work Sans" w:hAnsi="Work Sans" w:cs="Arial"/>
          <w:kern w:val="24"/>
          <w:sz w:val="24"/>
        </w:rPr>
        <w:t xml:space="preserve"> and </w:t>
      </w:r>
      <w:hyperlink r:id="rId35" w:history="1">
        <w:r w:rsidR="00866B88" w:rsidRPr="00D32609">
          <w:rPr>
            <w:rStyle w:val="Hyperlink"/>
            <w:rFonts w:ascii="Work Sans" w:hAnsi="Work Sans" w:cs="Arial"/>
            <w:kern w:val="24"/>
            <w:sz w:val="24"/>
          </w:rPr>
          <w:t>peopleadvice@ofgl.co.uk</w:t>
        </w:r>
      </w:hyperlink>
      <w:r w:rsidR="00AF7105" w:rsidRPr="0079363D">
        <w:rPr>
          <w:rFonts w:ascii="Work Sans" w:hAnsi="Work Sans" w:cs="Arial"/>
          <w:kern w:val="24"/>
          <w:sz w:val="24"/>
        </w:rPr>
        <w:t xml:space="preserve"> and the safeguarding process followed, which may include a Local Authority Designated Officer referral  </w:t>
      </w:r>
    </w:p>
    <w:p w14:paraId="29D168AF" w14:textId="77777777" w:rsidR="005E4B59" w:rsidRPr="00694D39" w:rsidRDefault="005E4B59" w:rsidP="00E7003E">
      <w:pPr>
        <w:ind w:left="426" w:right="-1"/>
        <w:jc w:val="both"/>
        <w:rPr>
          <w:rFonts w:ascii="Work Sans" w:hAnsi="Work Sans" w:cs="Arial"/>
          <w:kern w:val="24"/>
          <w:sz w:val="16"/>
          <w:szCs w:val="16"/>
        </w:rPr>
      </w:pPr>
    </w:p>
    <w:p w14:paraId="61A9D784" w14:textId="69F0F86A" w:rsidR="00CA722D" w:rsidRPr="0079363D" w:rsidRDefault="00DD15A5" w:rsidP="00D527B4">
      <w:pPr>
        <w:ind w:left="425" w:hanging="425"/>
        <w:jc w:val="both"/>
        <w:rPr>
          <w:rFonts w:ascii="Work Sans" w:hAnsi="Work Sans" w:cs="Arial"/>
          <w:bCs/>
          <w:kern w:val="24"/>
          <w:sz w:val="24"/>
        </w:rPr>
      </w:pPr>
      <w:r w:rsidRPr="0079363D">
        <w:rPr>
          <w:rFonts w:ascii="Work Sans" w:hAnsi="Work Sans" w:cs="Arial"/>
          <w:b/>
          <w:kern w:val="24"/>
          <w:sz w:val="24"/>
        </w:rPr>
        <w:t>8</w:t>
      </w:r>
      <w:r w:rsidR="00CA722D" w:rsidRPr="0079363D">
        <w:rPr>
          <w:rFonts w:ascii="Work Sans" w:hAnsi="Work Sans" w:cs="Arial"/>
          <w:b/>
          <w:kern w:val="24"/>
          <w:sz w:val="24"/>
        </w:rPr>
        <w:t>.</w:t>
      </w:r>
      <w:r w:rsidR="00672136" w:rsidRPr="0079363D">
        <w:rPr>
          <w:rFonts w:ascii="Work Sans" w:hAnsi="Work Sans" w:cs="Arial"/>
          <w:b/>
          <w:kern w:val="24"/>
          <w:sz w:val="24"/>
        </w:rPr>
        <w:t>2</w:t>
      </w:r>
      <w:r w:rsidR="004A4A18">
        <w:rPr>
          <w:rFonts w:ascii="Work Sans" w:hAnsi="Work Sans" w:cs="Arial"/>
          <w:b/>
          <w:kern w:val="24"/>
          <w:sz w:val="24"/>
        </w:rPr>
        <w:t xml:space="preserve"> </w:t>
      </w:r>
      <w:r w:rsidR="0048725D" w:rsidRPr="0079363D">
        <w:rPr>
          <w:rFonts w:ascii="Work Sans" w:hAnsi="Work Sans" w:cs="Arial"/>
          <w:kern w:val="24"/>
          <w:sz w:val="24"/>
        </w:rPr>
        <w:t>Team members</w:t>
      </w:r>
      <w:r w:rsidR="00CA722D" w:rsidRPr="0079363D">
        <w:rPr>
          <w:rFonts w:ascii="Work Sans" w:hAnsi="Work Sans" w:cs="Arial"/>
          <w:bCs/>
          <w:kern w:val="24"/>
          <w:sz w:val="24"/>
        </w:rPr>
        <w:t xml:space="preserve"> must </w:t>
      </w:r>
      <w:r w:rsidR="00C65C66" w:rsidRPr="0079363D">
        <w:rPr>
          <w:rFonts w:ascii="Work Sans" w:hAnsi="Work Sans" w:cs="Arial"/>
          <w:bCs/>
          <w:kern w:val="24"/>
          <w:sz w:val="24"/>
        </w:rPr>
        <w:t xml:space="preserve">be aware </w:t>
      </w:r>
      <w:r w:rsidR="00CA722D" w:rsidRPr="0079363D">
        <w:rPr>
          <w:rFonts w:ascii="Work Sans" w:hAnsi="Work Sans" w:cs="Arial"/>
          <w:bCs/>
          <w:kern w:val="24"/>
          <w:sz w:val="24"/>
        </w:rPr>
        <w:t xml:space="preserve">that radicalisation does not refer to </w:t>
      </w:r>
      <w:r w:rsidR="00C65C66" w:rsidRPr="0079363D">
        <w:rPr>
          <w:rFonts w:ascii="Work Sans" w:hAnsi="Work Sans" w:cs="Arial"/>
          <w:bCs/>
          <w:kern w:val="24"/>
          <w:sz w:val="24"/>
        </w:rPr>
        <w:t>any</w:t>
      </w:r>
      <w:r w:rsidR="00CA722D" w:rsidRPr="0079363D">
        <w:rPr>
          <w:rFonts w:ascii="Work Sans" w:hAnsi="Work Sans" w:cs="Arial"/>
          <w:bCs/>
          <w:kern w:val="24"/>
          <w:sz w:val="24"/>
        </w:rPr>
        <w:t xml:space="preserve"> one religion or faith. Young people can be groomed into holding extremist views politically as well as religiously. </w:t>
      </w:r>
      <w:r w:rsidR="001D2207" w:rsidRPr="0079363D">
        <w:rPr>
          <w:rFonts w:ascii="Work Sans" w:hAnsi="Work Sans" w:cs="Arial"/>
          <w:bCs/>
          <w:kern w:val="24"/>
          <w:sz w:val="24"/>
        </w:rPr>
        <w:t>T</w:t>
      </w:r>
      <w:r w:rsidR="001D2207" w:rsidRPr="0079363D">
        <w:rPr>
          <w:rFonts w:ascii="Work Sans" w:hAnsi="Work Sans" w:cs="Arial"/>
          <w:kern w:val="24"/>
          <w:sz w:val="24"/>
        </w:rPr>
        <w:t>eam members</w:t>
      </w:r>
      <w:r w:rsidR="00CA722D" w:rsidRPr="0079363D">
        <w:rPr>
          <w:rFonts w:ascii="Work Sans" w:hAnsi="Work Sans" w:cs="Arial"/>
          <w:bCs/>
          <w:kern w:val="24"/>
          <w:sz w:val="24"/>
        </w:rPr>
        <w:t xml:space="preserve"> have a duty to promote an environment within the </w:t>
      </w:r>
      <w:r w:rsidR="00CB1242" w:rsidRPr="0079363D">
        <w:rPr>
          <w:rFonts w:ascii="Work Sans" w:hAnsi="Work Sans" w:cs="Arial"/>
          <w:bCs/>
          <w:kern w:val="24"/>
          <w:sz w:val="24"/>
        </w:rPr>
        <w:t>setting</w:t>
      </w:r>
      <w:r w:rsidR="00CA722D" w:rsidRPr="0079363D">
        <w:rPr>
          <w:rFonts w:ascii="Work Sans" w:hAnsi="Work Sans" w:cs="Arial"/>
          <w:bCs/>
          <w:kern w:val="24"/>
          <w:sz w:val="24"/>
        </w:rPr>
        <w:t xml:space="preserve"> that is diverse and multicultural, but </w:t>
      </w:r>
      <w:r w:rsidR="00FB702C" w:rsidRPr="0079363D">
        <w:rPr>
          <w:rFonts w:ascii="Work Sans" w:hAnsi="Work Sans" w:cs="Arial"/>
          <w:bCs/>
          <w:kern w:val="24"/>
          <w:sz w:val="24"/>
        </w:rPr>
        <w:t xml:space="preserve">extreme </w:t>
      </w:r>
      <w:r w:rsidR="00CA722D" w:rsidRPr="0079363D">
        <w:rPr>
          <w:rFonts w:ascii="Work Sans" w:hAnsi="Work Sans" w:cs="Arial"/>
          <w:bCs/>
          <w:kern w:val="24"/>
          <w:sz w:val="24"/>
        </w:rPr>
        <w:t>views</w:t>
      </w:r>
      <w:r w:rsidR="00C65C66" w:rsidRPr="0079363D">
        <w:rPr>
          <w:rFonts w:ascii="Work Sans" w:hAnsi="Work Sans" w:cs="Arial"/>
          <w:bCs/>
          <w:kern w:val="24"/>
          <w:sz w:val="24"/>
        </w:rPr>
        <w:t xml:space="preserve"> </w:t>
      </w:r>
      <w:r w:rsidR="00501513" w:rsidRPr="0079363D">
        <w:rPr>
          <w:rFonts w:ascii="Work Sans" w:hAnsi="Work Sans" w:cs="Arial"/>
          <w:bCs/>
          <w:kern w:val="24"/>
          <w:sz w:val="24"/>
        </w:rPr>
        <w:t>and any expressions</w:t>
      </w:r>
      <w:r w:rsidR="00FB702C" w:rsidRPr="0079363D">
        <w:rPr>
          <w:rFonts w:ascii="Work Sans" w:hAnsi="Work Sans" w:cs="Arial"/>
          <w:bCs/>
          <w:kern w:val="24"/>
          <w:sz w:val="24"/>
        </w:rPr>
        <w:t xml:space="preserve"> </w:t>
      </w:r>
      <w:r w:rsidR="00501513" w:rsidRPr="0079363D">
        <w:rPr>
          <w:rFonts w:ascii="Work Sans" w:hAnsi="Work Sans" w:cs="Arial"/>
          <w:bCs/>
          <w:kern w:val="24"/>
          <w:sz w:val="24"/>
        </w:rPr>
        <w:t>that</w:t>
      </w:r>
      <w:r w:rsidR="00C65C66" w:rsidRPr="0079363D">
        <w:rPr>
          <w:rFonts w:ascii="Work Sans" w:hAnsi="Work Sans" w:cs="Arial"/>
          <w:bCs/>
          <w:kern w:val="24"/>
          <w:sz w:val="24"/>
        </w:rPr>
        <w:t xml:space="preserve"> single out a particular faith, religion, race or gender </w:t>
      </w:r>
      <w:r w:rsidR="00FB702C" w:rsidRPr="0079363D">
        <w:rPr>
          <w:rFonts w:ascii="Work Sans" w:hAnsi="Work Sans" w:cs="Arial"/>
          <w:bCs/>
          <w:kern w:val="24"/>
          <w:sz w:val="24"/>
        </w:rPr>
        <w:t xml:space="preserve">will </w:t>
      </w:r>
      <w:r w:rsidR="00CA722D" w:rsidRPr="0079363D">
        <w:rPr>
          <w:rFonts w:ascii="Work Sans" w:hAnsi="Work Sans" w:cs="Arial"/>
          <w:bCs/>
          <w:kern w:val="24"/>
          <w:sz w:val="24"/>
        </w:rPr>
        <w:t xml:space="preserve">not be tolerated. </w:t>
      </w:r>
      <w:r w:rsidR="00034E4A" w:rsidRPr="0079363D">
        <w:rPr>
          <w:rFonts w:ascii="Work Sans" w:hAnsi="Work Sans" w:cs="Arial"/>
          <w:bCs/>
          <w:kern w:val="24"/>
          <w:sz w:val="24"/>
        </w:rPr>
        <w:t>Team members</w:t>
      </w:r>
      <w:r w:rsidR="00CA722D" w:rsidRPr="0079363D">
        <w:rPr>
          <w:rFonts w:ascii="Work Sans" w:hAnsi="Work Sans" w:cs="Arial"/>
          <w:bCs/>
          <w:kern w:val="24"/>
          <w:sz w:val="24"/>
        </w:rPr>
        <w:t xml:space="preserve"> must challenge any form of discriminatory language.</w:t>
      </w:r>
    </w:p>
    <w:p w14:paraId="4BBDC9E7" w14:textId="77777777" w:rsidR="00672136" w:rsidRPr="0079363D" w:rsidRDefault="00672136" w:rsidP="00E7003E">
      <w:pPr>
        <w:ind w:left="426" w:right="-1" w:hanging="426"/>
        <w:jc w:val="both"/>
        <w:rPr>
          <w:rFonts w:ascii="Work Sans" w:hAnsi="Work Sans" w:cs="Arial"/>
          <w:bCs/>
          <w:kern w:val="24"/>
          <w:sz w:val="24"/>
        </w:rPr>
      </w:pPr>
    </w:p>
    <w:p w14:paraId="4AF792C9" w14:textId="77777777" w:rsidR="00F07FD6" w:rsidRPr="0079363D" w:rsidRDefault="00DD15A5" w:rsidP="00D527B4">
      <w:pPr>
        <w:ind w:left="425" w:hanging="425"/>
        <w:jc w:val="both"/>
        <w:rPr>
          <w:rFonts w:ascii="Work Sans" w:hAnsi="Work Sans" w:cs="Arial"/>
          <w:b/>
          <w:bCs/>
          <w:kern w:val="24"/>
          <w:sz w:val="24"/>
        </w:rPr>
      </w:pPr>
      <w:r w:rsidRPr="0079363D">
        <w:rPr>
          <w:rFonts w:ascii="Work Sans" w:hAnsi="Work Sans" w:cs="Arial"/>
          <w:b/>
          <w:bCs/>
          <w:kern w:val="22"/>
          <w:sz w:val="24"/>
        </w:rPr>
        <w:t>8</w:t>
      </w:r>
      <w:r w:rsidR="00F07FD6" w:rsidRPr="0079363D">
        <w:rPr>
          <w:rFonts w:ascii="Work Sans" w:hAnsi="Work Sans" w:cs="Arial"/>
          <w:b/>
          <w:bCs/>
          <w:kern w:val="22"/>
          <w:sz w:val="24"/>
        </w:rPr>
        <w:t>.</w:t>
      </w:r>
      <w:r w:rsidR="00805BF6" w:rsidRPr="0079363D">
        <w:rPr>
          <w:rFonts w:ascii="Work Sans" w:hAnsi="Work Sans" w:cs="Arial"/>
          <w:b/>
          <w:bCs/>
          <w:kern w:val="22"/>
          <w:sz w:val="24"/>
        </w:rPr>
        <w:t>3</w:t>
      </w:r>
      <w:r w:rsidR="000A6149" w:rsidRPr="0079363D">
        <w:rPr>
          <w:rFonts w:ascii="Work Sans" w:hAnsi="Work Sans" w:cs="Arial"/>
          <w:b/>
          <w:bCs/>
          <w:kern w:val="24"/>
          <w:sz w:val="24"/>
        </w:rPr>
        <w:tab/>
      </w:r>
      <w:r w:rsidR="00F07FD6" w:rsidRPr="0079363D">
        <w:rPr>
          <w:rFonts w:ascii="Work Sans" w:hAnsi="Work Sans" w:cs="Arial"/>
          <w:kern w:val="24"/>
          <w:sz w:val="24"/>
        </w:rPr>
        <w:t>Head</w:t>
      </w:r>
      <w:r w:rsidR="009540A9" w:rsidRPr="0079363D">
        <w:rPr>
          <w:rFonts w:ascii="Work Sans" w:hAnsi="Work Sans" w:cs="Arial"/>
          <w:kern w:val="24"/>
          <w:sz w:val="24"/>
        </w:rPr>
        <w:t>t</w:t>
      </w:r>
      <w:r w:rsidR="00F07FD6" w:rsidRPr="0079363D">
        <w:rPr>
          <w:rFonts w:ascii="Work Sans" w:hAnsi="Work Sans" w:cs="Arial"/>
          <w:kern w:val="24"/>
          <w:sz w:val="24"/>
        </w:rPr>
        <w:t>eacher</w:t>
      </w:r>
      <w:r w:rsidR="007A22A1" w:rsidRPr="0079363D">
        <w:rPr>
          <w:rFonts w:ascii="Work Sans" w:hAnsi="Work Sans" w:cs="Arial"/>
          <w:kern w:val="24"/>
          <w:sz w:val="24"/>
        </w:rPr>
        <w:t>s,</w:t>
      </w:r>
      <w:r w:rsidR="00AF7105" w:rsidRPr="0079363D">
        <w:rPr>
          <w:rFonts w:ascii="Work Sans" w:hAnsi="Work Sans" w:cs="Arial"/>
          <w:kern w:val="24"/>
          <w:sz w:val="24"/>
        </w:rPr>
        <w:t xml:space="preserve"> Principals</w:t>
      </w:r>
      <w:r w:rsidR="009F4034" w:rsidRPr="0079363D">
        <w:rPr>
          <w:rFonts w:ascii="Work Sans" w:hAnsi="Work Sans" w:cs="Arial"/>
          <w:kern w:val="24"/>
          <w:sz w:val="24"/>
        </w:rPr>
        <w:t xml:space="preserve">, </w:t>
      </w:r>
      <w:r w:rsidR="00F07FD6" w:rsidRPr="0079363D">
        <w:rPr>
          <w:rFonts w:ascii="Work Sans" w:hAnsi="Work Sans" w:cs="Arial"/>
          <w:kern w:val="24"/>
          <w:sz w:val="24"/>
        </w:rPr>
        <w:t>DSLs</w:t>
      </w:r>
      <w:r w:rsidR="00095BF9" w:rsidRPr="0079363D">
        <w:rPr>
          <w:rFonts w:ascii="Work Sans" w:hAnsi="Work Sans" w:cs="Arial"/>
          <w:kern w:val="24"/>
          <w:sz w:val="24"/>
        </w:rPr>
        <w:t xml:space="preserve"> </w:t>
      </w:r>
      <w:r w:rsidR="009F4034" w:rsidRPr="0079363D">
        <w:rPr>
          <w:rFonts w:ascii="Work Sans" w:hAnsi="Work Sans" w:cs="Arial"/>
          <w:kern w:val="24"/>
          <w:sz w:val="24"/>
        </w:rPr>
        <w:t>and senior leaders</w:t>
      </w:r>
      <w:r w:rsidR="00F07FD6" w:rsidRPr="0079363D">
        <w:rPr>
          <w:rFonts w:ascii="Work Sans" w:hAnsi="Work Sans" w:cs="Arial"/>
          <w:kern w:val="24"/>
          <w:sz w:val="24"/>
        </w:rPr>
        <w:t xml:space="preserve"> must ensure that their approach is in line with the</w:t>
      </w:r>
      <w:r w:rsidR="00F07FD6" w:rsidRPr="0079363D">
        <w:rPr>
          <w:rFonts w:ascii="Work Sans" w:hAnsi="Work Sans" w:cs="Arial"/>
          <w:b/>
          <w:bCs/>
          <w:kern w:val="24"/>
          <w:sz w:val="24"/>
        </w:rPr>
        <w:t xml:space="preserve"> </w:t>
      </w:r>
      <w:hyperlink r:id="rId36" w:history="1">
        <w:r w:rsidR="00955ADF" w:rsidRPr="0079363D">
          <w:rPr>
            <w:rStyle w:val="Hyperlink"/>
            <w:rFonts w:ascii="Work Sans" w:hAnsi="Work Sans" w:cs="Arial"/>
            <w:kern w:val="24"/>
            <w:sz w:val="24"/>
          </w:rPr>
          <w:t>Contest Strategy</w:t>
        </w:r>
      </w:hyperlink>
      <w:r w:rsidR="00F07FD6" w:rsidRPr="0079363D">
        <w:rPr>
          <w:rFonts w:ascii="Work Sans" w:hAnsi="Work Sans" w:cs="Arial"/>
          <w:b/>
          <w:bCs/>
          <w:kern w:val="24"/>
          <w:sz w:val="24"/>
        </w:rPr>
        <w:t xml:space="preserve"> </w:t>
      </w:r>
      <w:r w:rsidR="00F07FD6" w:rsidRPr="0079363D">
        <w:rPr>
          <w:rFonts w:ascii="Work Sans" w:hAnsi="Work Sans" w:cs="Arial"/>
          <w:kern w:val="24"/>
          <w:sz w:val="24"/>
        </w:rPr>
        <w:t xml:space="preserve">best practice guidance, and that the </w:t>
      </w:r>
      <w:r w:rsidR="00F07FD6" w:rsidRPr="0079363D">
        <w:rPr>
          <w:rFonts w:ascii="Work Sans" w:hAnsi="Work Sans" w:cs="Arial"/>
          <w:b/>
          <w:bCs/>
          <w:kern w:val="24"/>
          <w:sz w:val="24"/>
        </w:rPr>
        <w:t xml:space="preserve">'four P' approach </w:t>
      </w:r>
      <w:r w:rsidR="00F07FD6" w:rsidRPr="0079363D">
        <w:rPr>
          <w:rFonts w:ascii="Work Sans" w:hAnsi="Work Sans" w:cs="Arial"/>
          <w:kern w:val="24"/>
          <w:sz w:val="24"/>
        </w:rPr>
        <w:t>is understood</w:t>
      </w:r>
      <w:r w:rsidR="00E12220" w:rsidRPr="0079363D">
        <w:rPr>
          <w:rFonts w:ascii="Work Sans" w:hAnsi="Work Sans" w:cs="Arial"/>
          <w:kern w:val="24"/>
          <w:sz w:val="24"/>
        </w:rPr>
        <w:t>:</w:t>
      </w:r>
    </w:p>
    <w:p w14:paraId="16C70A21" w14:textId="77777777" w:rsidR="00F07FD6" w:rsidRPr="00126411" w:rsidRDefault="00F07FD6" w:rsidP="007A22A1">
      <w:pPr>
        <w:tabs>
          <w:tab w:val="left" w:pos="426"/>
          <w:tab w:val="left" w:pos="567"/>
        </w:tabs>
        <w:ind w:left="426" w:right="-1" w:hanging="426"/>
        <w:jc w:val="both"/>
        <w:rPr>
          <w:rFonts w:ascii="Work Sans" w:hAnsi="Work Sans" w:cs="Arial"/>
          <w:b/>
          <w:bCs/>
          <w:kern w:val="24"/>
          <w:sz w:val="4"/>
          <w:szCs w:val="4"/>
        </w:rPr>
      </w:pPr>
      <w:r w:rsidRPr="0079363D">
        <w:rPr>
          <w:rFonts w:ascii="Work Sans" w:hAnsi="Work Sans" w:cs="Arial"/>
          <w:b/>
          <w:bCs/>
          <w:kern w:val="24"/>
          <w:sz w:val="24"/>
        </w:rPr>
        <w:t xml:space="preserve"> </w:t>
      </w:r>
    </w:p>
    <w:p w14:paraId="6CDC570C" w14:textId="54AD4F53" w:rsidR="00F07FD6" w:rsidRPr="0079363D" w:rsidRDefault="00DD15A5" w:rsidP="007A22A1">
      <w:pPr>
        <w:tabs>
          <w:tab w:val="left" w:pos="993"/>
        </w:tabs>
        <w:ind w:left="426" w:right="-1" w:hanging="426"/>
        <w:jc w:val="both"/>
        <w:rPr>
          <w:rFonts w:ascii="Work Sans" w:hAnsi="Work Sans" w:cs="Arial"/>
          <w:b/>
          <w:bCs/>
          <w:kern w:val="24"/>
          <w:sz w:val="24"/>
        </w:rPr>
      </w:pPr>
      <w:r w:rsidRPr="0079363D">
        <w:rPr>
          <w:rFonts w:ascii="Work Sans" w:hAnsi="Work Sans" w:cs="Arial"/>
          <w:b/>
          <w:bCs/>
          <w:kern w:val="24"/>
          <w:sz w:val="24"/>
        </w:rPr>
        <w:tab/>
      </w:r>
      <w:r w:rsidR="00F07FD6" w:rsidRPr="0079363D">
        <w:rPr>
          <w:rFonts w:ascii="Work Sans" w:hAnsi="Work Sans" w:cs="Arial"/>
          <w:b/>
          <w:bCs/>
          <w:kern w:val="24"/>
          <w:sz w:val="24"/>
        </w:rPr>
        <w:t xml:space="preserve">Prevent:  </w:t>
      </w:r>
      <w:r w:rsidR="0017582D" w:rsidRPr="0079363D">
        <w:rPr>
          <w:rFonts w:ascii="Work Sans" w:hAnsi="Work Sans" w:cs="Arial"/>
          <w:b/>
          <w:bCs/>
          <w:kern w:val="24"/>
          <w:sz w:val="24"/>
        </w:rPr>
        <w:t xml:space="preserve"> </w:t>
      </w:r>
      <w:r w:rsidR="00F07FD6" w:rsidRPr="0079363D">
        <w:rPr>
          <w:rFonts w:ascii="Work Sans" w:hAnsi="Work Sans" w:cs="Arial"/>
          <w:b/>
          <w:bCs/>
          <w:kern w:val="24"/>
          <w:sz w:val="24"/>
        </w:rPr>
        <w:t>to stop people becoming terrorists or supporting terrorism.</w:t>
      </w:r>
    </w:p>
    <w:p w14:paraId="5C045700" w14:textId="6AEB01B4" w:rsidR="00F07FD6" w:rsidRPr="0079363D" w:rsidRDefault="00DD15A5" w:rsidP="007A22A1">
      <w:pPr>
        <w:tabs>
          <w:tab w:val="left" w:pos="993"/>
        </w:tabs>
        <w:ind w:left="426" w:right="-1" w:hanging="426"/>
        <w:jc w:val="both"/>
        <w:rPr>
          <w:rFonts w:ascii="Work Sans" w:hAnsi="Work Sans" w:cs="Arial"/>
          <w:b/>
          <w:bCs/>
          <w:kern w:val="24"/>
          <w:sz w:val="24"/>
        </w:rPr>
      </w:pPr>
      <w:r w:rsidRPr="0079363D">
        <w:rPr>
          <w:rFonts w:ascii="Work Sans" w:hAnsi="Work Sans" w:cs="Arial"/>
          <w:b/>
          <w:bCs/>
          <w:kern w:val="24"/>
          <w:sz w:val="24"/>
        </w:rPr>
        <w:tab/>
      </w:r>
      <w:r w:rsidR="00F07FD6" w:rsidRPr="0079363D">
        <w:rPr>
          <w:rFonts w:ascii="Work Sans" w:hAnsi="Work Sans" w:cs="Arial"/>
          <w:b/>
          <w:bCs/>
          <w:kern w:val="24"/>
          <w:sz w:val="24"/>
        </w:rPr>
        <w:t>Pursue:    to stop terrorist attacks.</w:t>
      </w:r>
    </w:p>
    <w:p w14:paraId="2D8A8DB7" w14:textId="77777777" w:rsidR="00F07FD6" w:rsidRPr="0079363D" w:rsidRDefault="00DD15A5" w:rsidP="007A22A1">
      <w:pPr>
        <w:tabs>
          <w:tab w:val="left" w:pos="993"/>
        </w:tabs>
        <w:autoSpaceDE w:val="0"/>
        <w:autoSpaceDN w:val="0"/>
        <w:adjustRightInd w:val="0"/>
        <w:ind w:left="426" w:right="-1" w:hanging="426"/>
        <w:jc w:val="both"/>
        <w:rPr>
          <w:rFonts w:ascii="Work Sans" w:hAnsi="Work Sans" w:cs="Arial"/>
          <w:b/>
          <w:bCs/>
          <w:kern w:val="24"/>
          <w:sz w:val="24"/>
        </w:rPr>
      </w:pPr>
      <w:r w:rsidRPr="0079363D">
        <w:rPr>
          <w:rFonts w:ascii="Work Sans" w:hAnsi="Work Sans" w:cs="Arial"/>
          <w:b/>
          <w:bCs/>
          <w:kern w:val="24"/>
          <w:sz w:val="24"/>
        </w:rPr>
        <w:tab/>
      </w:r>
      <w:r w:rsidR="00F07FD6" w:rsidRPr="0079363D">
        <w:rPr>
          <w:rFonts w:ascii="Work Sans" w:hAnsi="Work Sans" w:cs="Arial"/>
          <w:b/>
          <w:bCs/>
          <w:kern w:val="24"/>
          <w:sz w:val="24"/>
        </w:rPr>
        <w:t xml:space="preserve">Protect:   </w:t>
      </w:r>
      <w:r w:rsidR="0030700B" w:rsidRPr="0079363D">
        <w:rPr>
          <w:rFonts w:ascii="Work Sans" w:hAnsi="Work Sans" w:cs="Arial"/>
          <w:b/>
          <w:bCs/>
          <w:kern w:val="24"/>
          <w:sz w:val="24"/>
        </w:rPr>
        <w:t xml:space="preserve"> </w:t>
      </w:r>
      <w:r w:rsidR="00F07FD6" w:rsidRPr="0079363D">
        <w:rPr>
          <w:rFonts w:ascii="Work Sans" w:hAnsi="Work Sans" w:cs="Arial"/>
          <w:b/>
          <w:bCs/>
          <w:kern w:val="24"/>
          <w:sz w:val="24"/>
        </w:rPr>
        <w:t xml:space="preserve">to strengthen our protection against a terrorist attack. </w:t>
      </w:r>
    </w:p>
    <w:p w14:paraId="376B82D8" w14:textId="77777777" w:rsidR="00F07FD6" w:rsidRPr="0079363D" w:rsidRDefault="00DD15A5" w:rsidP="007A22A1">
      <w:pPr>
        <w:tabs>
          <w:tab w:val="left" w:pos="993"/>
        </w:tabs>
        <w:autoSpaceDE w:val="0"/>
        <w:autoSpaceDN w:val="0"/>
        <w:adjustRightInd w:val="0"/>
        <w:ind w:left="426" w:right="-1" w:hanging="426"/>
        <w:jc w:val="both"/>
        <w:rPr>
          <w:rFonts w:ascii="Work Sans" w:hAnsi="Work Sans" w:cs="Arial"/>
          <w:b/>
          <w:bCs/>
          <w:kern w:val="24"/>
          <w:sz w:val="24"/>
        </w:rPr>
      </w:pPr>
      <w:r w:rsidRPr="0079363D">
        <w:rPr>
          <w:rFonts w:ascii="Work Sans" w:hAnsi="Work Sans" w:cs="Arial"/>
          <w:b/>
          <w:bCs/>
          <w:kern w:val="24"/>
          <w:sz w:val="24"/>
        </w:rPr>
        <w:tab/>
      </w:r>
      <w:r w:rsidR="00F07FD6" w:rsidRPr="0079363D">
        <w:rPr>
          <w:rFonts w:ascii="Work Sans" w:hAnsi="Work Sans" w:cs="Arial"/>
          <w:b/>
          <w:bCs/>
          <w:kern w:val="24"/>
          <w:sz w:val="24"/>
        </w:rPr>
        <w:t xml:space="preserve">Prepare:  </w:t>
      </w:r>
      <w:r w:rsidR="0030700B" w:rsidRPr="0079363D">
        <w:rPr>
          <w:rFonts w:ascii="Work Sans" w:hAnsi="Work Sans" w:cs="Arial"/>
          <w:b/>
          <w:bCs/>
          <w:kern w:val="24"/>
          <w:sz w:val="24"/>
        </w:rPr>
        <w:t xml:space="preserve"> </w:t>
      </w:r>
      <w:r w:rsidR="00F07FD6" w:rsidRPr="0079363D">
        <w:rPr>
          <w:rFonts w:ascii="Work Sans" w:hAnsi="Work Sans" w:cs="Arial"/>
          <w:b/>
          <w:bCs/>
          <w:kern w:val="24"/>
          <w:sz w:val="24"/>
        </w:rPr>
        <w:t>to mitigate the impact of a terrorist attack.</w:t>
      </w:r>
    </w:p>
    <w:p w14:paraId="32875862" w14:textId="77777777" w:rsidR="005062A9" w:rsidRPr="00126411" w:rsidRDefault="005062A9" w:rsidP="007A22A1">
      <w:pPr>
        <w:tabs>
          <w:tab w:val="left" w:pos="993"/>
        </w:tabs>
        <w:autoSpaceDE w:val="0"/>
        <w:autoSpaceDN w:val="0"/>
        <w:adjustRightInd w:val="0"/>
        <w:ind w:left="426" w:right="-1" w:hanging="426"/>
        <w:jc w:val="both"/>
        <w:rPr>
          <w:rFonts w:ascii="Work Sans" w:hAnsi="Work Sans" w:cs="Arial"/>
          <w:b/>
          <w:bCs/>
          <w:kern w:val="24"/>
          <w:sz w:val="16"/>
          <w:szCs w:val="16"/>
        </w:rPr>
      </w:pPr>
    </w:p>
    <w:p w14:paraId="0D567F1F" w14:textId="77777777" w:rsidR="005062A9" w:rsidRPr="0079363D" w:rsidRDefault="005062A9" w:rsidP="007A22A1">
      <w:pPr>
        <w:ind w:left="426"/>
        <w:rPr>
          <w:rFonts w:ascii="Work Sans" w:hAnsi="Work Sans" w:cs="Arial"/>
          <w:kern w:val="24"/>
          <w:sz w:val="24"/>
        </w:rPr>
      </w:pPr>
      <w:r w:rsidRPr="0079363D">
        <w:rPr>
          <w:rFonts w:ascii="Work Sans" w:hAnsi="Work Sans" w:cs="Arial"/>
          <w:kern w:val="24"/>
          <w:sz w:val="24"/>
        </w:rPr>
        <w:t>They will periodically review</w:t>
      </w:r>
      <w:r w:rsidR="008C5286" w:rsidRPr="0079363D">
        <w:rPr>
          <w:rFonts w:ascii="Work Sans" w:hAnsi="Work Sans" w:cs="Arial"/>
          <w:kern w:val="24"/>
          <w:sz w:val="24"/>
        </w:rPr>
        <w:t>:</w:t>
      </w:r>
    </w:p>
    <w:p w14:paraId="4A5781BB" w14:textId="77777777" w:rsidR="005062A9" w:rsidRPr="00126411" w:rsidRDefault="005062A9" w:rsidP="007A22A1">
      <w:pPr>
        <w:ind w:left="425"/>
        <w:rPr>
          <w:rFonts w:ascii="Work Sans" w:hAnsi="Work Sans" w:cs="Arial"/>
          <w:kern w:val="24"/>
          <w:sz w:val="4"/>
          <w:szCs w:val="4"/>
        </w:rPr>
      </w:pPr>
    </w:p>
    <w:p w14:paraId="1A18C8FD" w14:textId="77777777" w:rsidR="005062A9" w:rsidRPr="0079363D" w:rsidRDefault="008C5286" w:rsidP="007A22A1">
      <w:pPr>
        <w:numPr>
          <w:ilvl w:val="0"/>
          <w:numId w:val="30"/>
        </w:numPr>
        <w:ind w:left="851"/>
        <w:rPr>
          <w:rFonts w:ascii="Work Sans" w:hAnsi="Work Sans" w:cs="Arial"/>
          <w:kern w:val="24"/>
          <w:sz w:val="24"/>
        </w:rPr>
      </w:pPr>
      <w:r w:rsidRPr="0079363D">
        <w:rPr>
          <w:rFonts w:ascii="Work Sans" w:hAnsi="Work Sans" w:cs="Arial"/>
          <w:kern w:val="24"/>
          <w:sz w:val="24"/>
        </w:rPr>
        <w:t>p</w:t>
      </w:r>
      <w:r w:rsidR="005062A9" w:rsidRPr="0079363D">
        <w:rPr>
          <w:rFonts w:ascii="Work Sans" w:hAnsi="Work Sans" w:cs="Arial"/>
          <w:kern w:val="24"/>
          <w:sz w:val="24"/>
        </w:rPr>
        <w:t>revent referrals</w:t>
      </w:r>
    </w:p>
    <w:p w14:paraId="43E35486"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radicalisation concerns</w:t>
      </w:r>
    </w:p>
    <w:p w14:paraId="032E5E84"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training compliance</w:t>
      </w:r>
    </w:p>
    <w:p w14:paraId="24ECAC85"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filtering and monitoring reports</w:t>
      </w:r>
    </w:p>
    <w:p w14:paraId="26A3377F"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curriculum provision relating to Prevent and British Values</w:t>
      </w:r>
    </w:p>
    <w:p w14:paraId="5E94D110"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findings from the Prevent self-assessment process.</w:t>
      </w:r>
    </w:p>
    <w:p w14:paraId="0E25290F" w14:textId="77777777" w:rsidR="005062A9" w:rsidRPr="00126411" w:rsidRDefault="005062A9" w:rsidP="007A22A1">
      <w:pPr>
        <w:tabs>
          <w:tab w:val="left" w:pos="993"/>
        </w:tabs>
        <w:autoSpaceDE w:val="0"/>
        <w:autoSpaceDN w:val="0"/>
        <w:adjustRightInd w:val="0"/>
        <w:ind w:left="426" w:right="-1" w:hanging="426"/>
        <w:jc w:val="both"/>
        <w:rPr>
          <w:rFonts w:ascii="Work Sans" w:hAnsi="Work Sans" w:cs="Arial"/>
          <w:b/>
          <w:bCs/>
          <w:kern w:val="24"/>
          <w:sz w:val="16"/>
          <w:szCs w:val="16"/>
        </w:rPr>
      </w:pPr>
    </w:p>
    <w:p w14:paraId="42A4DA8C" w14:textId="77777777" w:rsidR="005062A9" w:rsidRPr="0079363D" w:rsidRDefault="005062A9" w:rsidP="007A22A1">
      <w:pPr>
        <w:tabs>
          <w:tab w:val="left" w:pos="993"/>
        </w:tabs>
        <w:autoSpaceDE w:val="0"/>
        <w:autoSpaceDN w:val="0"/>
        <w:adjustRightInd w:val="0"/>
        <w:ind w:left="426" w:right="-1"/>
        <w:jc w:val="both"/>
        <w:rPr>
          <w:rFonts w:ascii="Work Sans" w:hAnsi="Work Sans" w:cs="Arial"/>
          <w:kern w:val="24"/>
          <w:sz w:val="24"/>
        </w:rPr>
      </w:pPr>
      <w:r w:rsidRPr="0079363D">
        <w:rPr>
          <w:rFonts w:ascii="Work Sans" w:hAnsi="Work Sans" w:cs="Arial"/>
          <w:kern w:val="24"/>
          <w:sz w:val="24"/>
        </w:rPr>
        <w:t>The timing of reviews should be in line with the setting’s risk assessment.</w:t>
      </w:r>
    </w:p>
    <w:p w14:paraId="3108BFF0" w14:textId="77777777" w:rsidR="001375F6" w:rsidRPr="004A4A18" w:rsidRDefault="001375F6" w:rsidP="00672136">
      <w:pPr>
        <w:tabs>
          <w:tab w:val="left" w:pos="284"/>
        </w:tabs>
        <w:ind w:left="426" w:hanging="426"/>
        <w:jc w:val="both"/>
        <w:rPr>
          <w:rFonts w:ascii="Work Sans" w:hAnsi="Work Sans" w:cs="Arial"/>
          <w:b/>
          <w:bCs/>
          <w:kern w:val="24"/>
          <w:sz w:val="16"/>
          <w:szCs w:val="16"/>
        </w:rPr>
      </w:pPr>
    </w:p>
    <w:p w14:paraId="2B1F8921" w14:textId="0822905C" w:rsidR="00672136" w:rsidRPr="0079363D" w:rsidRDefault="00672136" w:rsidP="00672136">
      <w:pPr>
        <w:tabs>
          <w:tab w:val="left" w:pos="284"/>
        </w:tabs>
        <w:ind w:left="426" w:hanging="426"/>
        <w:jc w:val="both"/>
        <w:rPr>
          <w:rFonts w:ascii="Work Sans" w:hAnsi="Work Sans" w:cs="Arial"/>
          <w:kern w:val="24"/>
          <w:sz w:val="24"/>
        </w:rPr>
      </w:pPr>
      <w:r w:rsidRPr="0079363D">
        <w:rPr>
          <w:rFonts w:ascii="Work Sans" w:hAnsi="Work Sans" w:cs="Arial"/>
          <w:b/>
          <w:bCs/>
          <w:kern w:val="24"/>
          <w:sz w:val="24"/>
        </w:rPr>
        <w:t>8.</w:t>
      </w:r>
      <w:r w:rsidR="00805BF6" w:rsidRPr="0079363D">
        <w:rPr>
          <w:rFonts w:ascii="Work Sans" w:hAnsi="Work Sans" w:cs="Arial"/>
          <w:b/>
          <w:bCs/>
          <w:kern w:val="24"/>
          <w:sz w:val="24"/>
        </w:rPr>
        <w:t>4</w:t>
      </w:r>
      <w:r w:rsidRPr="0079363D">
        <w:rPr>
          <w:rFonts w:ascii="Work Sans" w:hAnsi="Work Sans" w:cs="Arial"/>
          <w:kern w:val="24"/>
          <w:sz w:val="24"/>
        </w:rPr>
        <w:t xml:space="preserve"> Team members must work with and educate students to help them develop understanding around the risks of radicalisation and ensure that they create a safe space where they are able to discuss issues relating to radicalisation and extremism. </w:t>
      </w:r>
    </w:p>
    <w:p w14:paraId="73DC9253" w14:textId="77777777" w:rsidR="00672136" w:rsidRPr="00694D39" w:rsidRDefault="00672136" w:rsidP="00672136">
      <w:pPr>
        <w:tabs>
          <w:tab w:val="left" w:pos="284"/>
          <w:tab w:val="left" w:pos="426"/>
        </w:tabs>
        <w:ind w:left="426" w:right="-1" w:hanging="426"/>
        <w:jc w:val="both"/>
        <w:rPr>
          <w:rFonts w:ascii="Work Sans" w:hAnsi="Work Sans" w:cs="Arial"/>
          <w:kern w:val="24"/>
          <w:sz w:val="16"/>
          <w:szCs w:val="16"/>
        </w:rPr>
      </w:pPr>
    </w:p>
    <w:p w14:paraId="57F65265" w14:textId="77777777" w:rsidR="004A4A18" w:rsidRDefault="00672136" w:rsidP="00672136">
      <w:pPr>
        <w:tabs>
          <w:tab w:val="left" w:pos="284"/>
          <w:tab w:val="left" w:pos="426"/>
        </w:tabs>
        <w:ind w:left="426" w:right="-1" w:hanging="426"/>
        <w:contextualSpacing/>
        <w:jc w:val="both"/>
        <w:rPr>
          <w:rFonts w:ascii="Work Sans" w:hAnsi="Work Sans" w:cs="Arial"/>
          <w:kern w:val="24"/>
          <w:sz w:val="24"/>
        </w:rPr>
      </w:pPr>
      <w:r w:rsidRPr="0079363D">
        <w:rPr>
          <w:rFonts w:ascii="Work Sans" w:hAnsi="Work Sans" w:cs="Arial"/>
          <w:kern w:val="24"/>
          <w:sz w:val="24"/>
        </w:rPr>
        <w:tab/>
      </w:r>
      <w:r w:rsidRPr="0079363D">
        <w:rPr>
          <w:rFonts w:ascii="Work Sans" w:hAnsi="Work Sans" w:cs="Arial"/>
          <w:kern w:val="24"/>
          <w:sz w:val="24"/>
        </w:rPr>
        <w:tab/>
        <w:t xml:space="preserve">Team members must have an awareness and understanding of radicalisation and that it is similar to other forms of exploitation and involves grooming and coercing young people, sometimes with violence and aggression being used. </w:t>
      </w:r>
    </w:p>
    <w:p w14:paraId="6FE66419" w14:textId="38C5F17D" w:rsidR="00672136" w:rsidRPr="0079363D" w:rsidRDefault="004A4A18" w:rsidP="00672136">
      <w:pPr>
        <w:tabs>
          <w:tab w:val="left" w:pos="284"/>
          <w:tab w:val="left" w:pos="426"/>
        </w:tabs>
        <w:ind w:left="426" w:right="-1" w:hanging="426"/>
        <w:contextualSpacing/>
        <w:jc w:val="both"/>
        <w:rPr>
          <w:rFonts w:ascii="Work Sans" w:hAnsi="Work Sans" w:cs="Arial"/>
          <w:kern w:val="24"/>
          <w:sz w:val="24"/>
        </w:rPr>
      </w:pPr>
      <w:r>
        <w:rPr>
          <w:rFonts w:ascii="Work Sans" w:hAnsi="Work Sans" w:cs="Arial"/>
          <w:kern w:val="24"/>
          <w:sz w:val="24"/>
        </w:rPr>
        <w:tab/>
      </w:r>
      <w:r>
        <w:rPr>
          <w:rFonts w:ascii="Work Sans" w:hAnsi="Work Sans" w:cs="Arial"/>
          <w:kern w:val="24"/>
          <w:sz w:val="24"/>
        </w:rPr>
        <w:tab/>
      </w:r>
      <w:r w:rsidR="00672136" w:rsidRPr="0079363D">
        <w:rPr>
          <w:rFonts w:ascii="Work Sans" w:hAnsi="Work Sans" w:cs="Arial"/>
          <w:kern w:val="24"/>
          <w:sz w:val="24"/>
        </w:rPr>
        <w:t>Team members must be able to protect vulnerable young people from extremist ideology and intervene to prevent those at risk being radicalised.</w:t>
      </w:r>
    </w:p>
    <w:p w14:paraId="749B0D4A" w14:textId="77777777" w:rsidR="00812289" w:rsidRPr="00A90402" w:rsidRDefault="00812289" w:rsidP="007A22A1">
      <w:pPr>
        <w:tabs>
          <w:tab w:val="left" w:pos="426"/>
        </w:tabs>
        <w:ind w:left="425" w:right="-1" w:hanging="426"/>
        <w:contextualSpacing/>
        <w:jc w:val="both"/>
        <w:rPr>
          <w:rFonts w:ascii="Work Sans" w:hAnsi="Work Sans" w:cs="Arial"/>
          <w:kern w:val="24"/>
          <w:sz w:val="16"/>
          <w:szCs w:val="16"/>
        </w:rPr>
      </w:pPr>
    </w:p>
    <w:p w14:paraId="7B59B39C" w14:textId="44B88A2E" w:rsidR="00496244" w:rsidRPr="0079363D" w:rsidRDefault="00DD15A5" w:rsidP="00673111">
      <w:pPr>
        <w:pStyle w:val="Heading1"/>
        <w:spacing w:before="0"/>
        <w:ind w:right="-1"/>
        <w:contextualSpacing/>
        <w:jc w:val="both"/>
        <w:rPr>
          <w:kern w:val="22"/>
          <w:szCs w:val="24"/>
        </w:rPr>
      </w:pPr>
      <w:bookmarkStart w:id="40" w:name="_Toc171678683"/>
      <w:bookmarkStart w:id="41" w:name="_Toc190979969"/>
      <w:bookmarkStart w:id="42" w:name="_Toc236042349"/>
      <w:bookmarkStart w:id="43" w:name="_Toc237283146"/>
      <w:bookmarkStart w:id="44" w:name="_Toc237283731"/>
      <w:proofErr w:type="gramStart"/>
      <w:r w:rsidRPr="0079363D">
        <w:rPr>
          <w:kern w:val="22"/>
          <w:szCs w:val="24"/>
        </w:rPr>
        <w:t>9</w:t>
      </w:r>
      <w:r w:rsidR="00A50264" w:rsidRPr="0079363D">
        <w:rPr>
          <w:kern w:val="22"/>
          <w:szCs w:val="24"/>
        </w:rPr>
        <w:t>.</w:t>
      </w:r>
      <w:r w:rsidR="00DD50D8" w:rsidRPr="0079363D">
        <w:rPr>
          <w:kern w:val="22"/>
          <w:szCs w:val="24"/>
        </w:rPr>
        <w:t xml:space="preserve">0  </w:t>
      </w:r>
      <w:r w:rsidR="001C2497" w:rsidRPr="0079363D">
        <w:rPr>
          <w:kern w:val="22"/>
          <w:szCs w:val="24"/>
        </w:rPr>
        <w:t>RISK</w:t>
      </w:r>
      <w:proofErr w:type="gramEnd"/>
      <w:r w:rsidR="001C2497" w:rsidRPr="0079363D">
        <w:rPr>
          <w:kern w:val="22"/>
          <w:szCs w:val="24"/>
        </w:rPr>
        <w:t>-BASED APPROACH</w:t>
      </w:r>
      <w:bookmarkEnd w:id="40"/>
      <w:bookmarkEnd w:id="41"/>
      <w:bookmarkEnd w:id="42"/>
      <w:bookmarkEnd w:id="43"/>
      <w:bookmarkEnd w:id="44"/>
    </w:p>
    <w:p w14:paraId="3B4C5EE2" w14:textId="77777777" w:rsidR="00496244" w:rsidRPr="004A4A18" w:rsidRDefault="00496244" w:rsidP="00673111">
      <w:pPr>
        <w:ind w:left="426" w:right="-1" w:hanging="426"/>
        <w:contextualSpacing/>
        <w:jc w:val="both"/>
        <w:rPr>
          <w:rFonts w:ascii="Work Sans" w:hAnsi="Work Sans" w:cs="Arial"/>
          <w:kern w:val="22"/>
          <w:sz w:val="16"/>
          <w:szCs w:val="16"/>
        </w:rPr>
      </w:pPr>
    </w:p>
    <w:p w14:paraId="7BE0DDA3" w14:textId="77777777" w:rsidR="00471CB0" w:rsidRPr="0079363D" w:rsidRDefault="00CA722D" w:rsidP="00673111">
      <w:pPr>
        <w:tabs>
          <w:tab w:val="left" w:pos="426"/>
        </w:tabs>
        <w:ind w:left="426" w:right="-1"/>
        <w:jc w:val="both"/>
        <w:rPr>
          <w:rFonts w:ascii="Work Sans" w:hAnsi="Work Sans" w:cs="Arial"/>
          <w:kern w:val="22"/>
          <w:sz w:val="24"/>
        </w:rPr>
      </w:pPr>
      <w:r w:rsidRPr="0079363D">
        <w:rPr>
          <w:rFonts w:ascii="Work Sans" w:hAnsi="Work Sans" w:cs="Arial"/>
          <w:color w:val="000000"/>
          <w:kern w:val="22"/>
          <w:sz w:val="24"/>
        </w:rPr>
        <w:t xml:space="preserve">There is no single route to radicalisation and no single way to identify whether a </w:t>
      </w:r>
      <w:r w:rsidR="0012081A" w:rsidRPr="0079363D">
        <w:rPr>
          <w:rFonts w:ascii="Work Sans" w:hAnsi="Work Sans" w:cs="Arial"/>
          <w:color w:val="000000"/>
          <w:kern w:val="22"/>
          <w:sz w:val="24"/>
        </w:rPr>
        <w:t>student</w:t>
      </w:r>
      <w:r w:rsidRPr="0079363D">
        <w:rPr>
          <w:rFonts w:ascii="Work Sans" w:hAnsi="Work Sans" w:cs="Arial"/>
          <w:color w:val="000000"/>
          <w:kern w:val="22"/>
          <w:sz w:val="24"/>
        </w:rPr>
        <w:t xml:space="preserve"> is likely to be susceptible; </w:t>
      </w:r>
      <w:r w:rsidRPr="0079363D">
        <w:rPr>
          <w:rFonts w:ascii="Work Sans" w:hAnsi="Work Sans" w:cs="Arial"/>
          <w:kern w:val="22"/>
          <w:sz w:val="24"/>
        </w:rPr>
        <w:t xml:space="preserve">background factors combined with specific influences, such as family and friends may contribute to a </w:t>
      </w:r>
      <w:r w:rsidR="0012081A" w:rsidRPr="0079363D">
        <w:rPr>
          <w:rFonts w:ascii="Work Sans" w:hAnsi="Work Sans" w:cs="Arial"/>
          <w:kern w:val="22"/>
          <w:sz w:val="24"/>
        </w:rPr>
        <w:t>student’s</w:t>
      </w:r>
      <w:r w:rsidR="005A53A3" w:rsidRPr="0079363D">
        <w:rPr>
          <w:rFonts w:ascii="Work Sans" w:hAnsi="Work Sans" w:cs="Arial"/>
          <w:kern w:val="22"/>
          <w:sz w:val="24"/>
        </w:rPr>
        <w:t xml:space="preserve"> </w:t>
      </w:r>
      <w:r w:rsidRPr="0079363D">
        <w:rPr>
          <w:rFonts w:ascii="Work Sans" w:hAnsi="Work Sans" w:cs="Arial"/>
          <w:kern w:val="22"/>
          <w:sz w:val="24"/>
        </w:rPr>
        <w:t xml:space="preserve">vulnerability. </w:t>
      </w:r>
      <w:r w:rsidRPr="0079363D">
        <w:rPr>
          <w:rFonts w:ascii="Work Sans" w:hAnsi="Work Sans" w:cs="Arial"/>
          <w:color w:val="0B0C0C"/>
          <w:kern w:val="22"/>
          <w:sz w:val="24"/>
        </w:rPr>
        <w:t xml:space="preserve">Radicalisation is not a linear process and </w:t>
      </w:r>
      <w:r w:rsidRPr="0079363D">
        <w:rPr>
          <w:rFonts w:ascii="Work Sans" w:hAnsi="Work Sans" w:cs="Arial"/>
          <w:kern w:val="22"/>
          <w:sz w:val="24"/>
        </w:rPr>
        <w:t xml:space="preserve">can occur through many different methods and combinations of methods, such as, online, via social media or in settings, such as, within the home, local groups etc. </w:t>
      </w:r>
    </w:p>
    <w:p w14:paraId="7CA3B8BD" w14:textId="77777777" w:rsidR="001F44C4" w:rsidRPr="00A90402" w:rsidRDefault="001F44C4" w:rsidP="00673111">
      <w:pPr>
        <w:tabs>
          <w:tab w:val="left" w:pos="426"/>
        </w:tabs>
        <w:ind w:left="426" w:right="-1"/>
        <w:jc w:val="both"/>
        <w:rPr>
          <w:rFonts w:ascii="Work Sans" w:hAnsi="Work Sans" w:cs="Arial"/>
          <w:color w:val="0B0C0C"/>
          <w:kern w:val="22"/>
          <w:sz w:val="16"/>
          <w:szCs w:val="16"/>
        </w:rPr>
      </w:pPr>
    </w:p>
    <w:p w14:paraId="2FF314AF" w14:textId="77777777" w:rsidR="009773B1" w:rsidRPr="0079363D" w:rsidRDefault="001F7468" w:rsidP="00673111">
      <w:pPr>
        <w:tabs>
          <w:tab w:val="left" w:pos="426"/>
        </w:tabs>
        <w:ind w:left="426" w:right="-1"/>
        <w:jc w:val="both"/>
        <w:rPr>
          <w:rFonts w:ascii="Work Sans" w:hAnsi="Work Sans" w:cs="Arial"/>
          <w:color w:val="0B0C0C"/>
          <w:kern w:val="22"/>
          <w:sz w:val="24"/>
        </w:rPr>
      </w:pPr>
      <w:r w:rsidRPr="0079363D">
        <w:rPr>
          <w:rFonts w:ascii="Work Sans" w:hAnsi="Work Sans" w:cs="Arial"/>
          <w:color w:val="0B0C0C"/>
          <w:kern w:val="22"/>
          <w:sz w:val="24"/>
        </w:rPr>
        <w:t xml:space="preserve">To safeguard </w:t>
      </w:r>
      <w:r w:rsidR="0012081A" w:rsidRPr="0079363D">
        <w:rPr>
          <w:rFonts w:ascii="Work Sans" w:hAnsi="Work Sans" w:cs="Arial"/>
          <w:color w:val="0B0C0C"/>
          <w:kern w:val="22"/>
          <w:sz w:val="24"/>
        </w:rPr>
        <w:t>students</w:t>
      </w:r>
      <w:r w:rsidRPr="0079363D">
        <w:rPr>
          <w:rFonts w:ascii="Work Sans" w:hAnsi="Work Sans" w:cs="Arial"/>
          <w:color w:val="0B0C0C"/>
          <w:kern w:val="22"/>
          <w:sz w:val="24"/>
        </w:rPr>
        <w:t xml:space="preserve"> who are vulnerable to radicalisation, </w:t>
      </w:r>
      <w:r w:rsidR="0012081A" w:rsidRPr="0079363D">
        <w:rPr>
          <w:rFonts w:ascii="Work Sans" w:hAnsi="Work Sans" w:cs="Arial"/>
          <w:color w:val="0B0C0C"/>
          <w:kern w:val="22"/>
          <w:sz w:val="24"/>
        </w:rPr>
        <w:t xml:space="preserve">team members </w:t>
      </w:r>
      <w:r w:rsidRPr="0079363D">
        <w:rPr>
          <w:rFonts w:ascii="Work Sans" w:hAnsi="Work Sans" w:cs="Arial"/>
          <w:color w:val="0B0C0C"/>
          <w:kern w:val="22"/>
          <w:sz w:val="24"/>
        </w:rPr>
        <w:t>need to take a risk-based approach</w:t>
      </w:r>
      <w:r w:rsidR="00471CB0" w:rsidRPr="0079363D">
        <w:rPr>
          <w:rFonts w:ascii="Work Sans" w:hAnsi="Work Sans" w:cs="Arial"/>
          <w:color w:val="0B0C0C"/>
          <w:kern w:val="22"/>
          <w:sz w:val="24"/>
        </w:rPr>
        <w:t xml:space="preserve"> and consider an individual’s behaviour in the context of wider influencing factors and vulnerabilities.</w:t>
      </w:r>
    </w:p>
    <w:p w14:paraId="1B6D5851" w14:textId="77777777" w:rsidR="00471CB0" w:rsidRPr="0079363D" w:rsidRDefault="00471CB0" w:rsidP="00673111">
      <w:pPr>
        <w:ind w:right="-1"/>
        <w:jc w:val="both"/>
        <w:rPr>
          <w:rFonts w:ascii="Work Sans" w:hAnsi="Work Sans" w:cs="Arial"/>
          <w:color w:val="0B0C0C"/>
          <w:kern w:val="22"/>
          <w:sz w:val="24"/>
        </w:rPr>
      </w:pPr>
      <w:r w:rsidRPr="0079363D">
        <w:rPr>
          <w:rFonts w:ascii="Work Sans" w:hAnsi="Work Sans" w:cs="Arial"/>
          <w:color w:val="0B0C0C"/>
          <w:kern w:val="22"/>
          <w:sz w:val="24"/>
        </w:rPr>
        <w:t xml:space="preserve"> </w:t>
      </w:r>
    </w:p>
    <w:p w14:paraId="4CE1CDA1" w14:textId="77777777" w:rsidR="001F7468" w:rsidRPr="0079363D" w:rsidRDefault="00DD15A5" w:rsidP="00673111">
      <w:pPr>
        <w:ind w:left="426" w:right="-1" w:hanging="426"/>
        <w:jc w:val="both"/>
        <w:rPr>
          <w:rFonts w:ascii="Work Sans" w:hAnsi="Work Sans" w:cs="Arial"/>
          <w:b/>
          <w:bCs/>
          <w:kern w:val="22"/>
          <w:sz w:val="24"/>
        </w:rPr>
      </w:pPr>
      <w:proofErr w:type="gramStart"/>
      <w:r w:rsidRPr="0079363D">
        <w:rPr>
          <w:rFonts w:ascii="Work Sans" w:hAnsi="Work Sans" w:cs="Arial"/>
          <w:b/>
          <w:bCs/>
          <w:kern w:val="22"/>
          <w:sz w:val="24"/>
        </w:rPr>
        <w:t>9</w:t>
      </w:r>
      <w:r w:rsidR="001F44C4" w:rsidRPr="0079363D">
        <w:rPr>
          <w:rFonts w:ascii="Work Sans" w:hAnsi="Work Sans" w:cs="Arial"/>
          <w:b/>
          <w:bCs/>
          <w:kern w:val="22"/>
          <w:sz w:val="24"/>
        </w:rPr>
        <w:t xml:space="preserve">.1 </w:t>
      </w:r>
      <w:r w:rsidR="00AF052B" w:rsidRPr="0079363D">
        <w:rPr>
          <w:rFonts w:ascii="Work Sans" w:hAnsi="Work Sans" w:cs="Arial"/>
          <w:b/>
          <w:bCs/>
          <w:kern w:val="22"/>
          <w:sz w:val="24"/>
        </w:rPr>
        <w:t xml:space="preserve"> </w:t>
      </w:r>
      <w:r w:rsidR="004F3CE4" w:rsidRPr="0079363D">
        <w:rPr>
          <w:rFonts w:ascii="Work Sans" w:hAnsi="Work Sans" w:cs="Arial"/>
          <w:b/>
          <w:bCs/>
          <w:kern w:val="22"/>
          <w:sz w:val="24"/>
        </w:rPr>
        <w:t>Understanding</w:t>
      </w:r>
      <w:proofErr w:type="gramEnd"/>
      <w:r w:rsidR="004F3CE4" w:rsidRPr="0079363D">
        <w:rPr>
          <w:rFonts w:ascii="Work Sans" w:hAnsi="Work Sans" w:cs="Arial"/>
          <w:b/>
          <w:bCs/>
          <w:kern w:val="22"/>
          <w:sz w:val="24"/>
        </w:rPr>
        <w:t xml:space="preserve"> the context</w:t>
      </w:r>
    </w:p>
    <w:p w14:paraId="0D9A67CB" w14:textId="77777777" w:rsidR="001F7468" w:rsidRPr="00A90402" w:rsidRDefault="001F7468" w:rsidP="00673111">
      <w:pPr>
        <w:ind w:left="426" w:right="-1" w:hanging="426"/>
        <w:jc w:val="both"/>
        <w:rPr>
          <w:rFonts w:ascii="Work Sans" w:hAnsi="Work Sans" w:cs="Arial"/>
          <w:kern w:val="22"/>
          <w:sz w:val="16"/>
          <w:szCs w:val="16"/>
        </w:rPr>
      </w:pPr>
    </w:p>
    <w:p w14:paraId="778C831A" w14:textId="77777777" w:rsidR="00923163" w:rsidRPr="0079363D" w:rsidRDefault="001F44C4" w:rsidP="00673111">
      <w:pPr>
        <w:pStyle w:val="NormalWeb"/>
        <w:shd w:val="clear" w:color="auto" w:fill="FFFFFF"/>
        <w:spacing w:before="0" w:beforeAutospacing="0" w:after="0" w:afterAutospacing="0"/>
        <w:ind w:left="426" w:right="-1"/>
        <w:jc w:val="both"/>
        <w:rPr>
          <w:rFonts w:ascii="Work Sans" w:hAnsi="Work Sans" w:cs="Arial"/>
          <w:color w:val="0B0C0C"/>
          <w:kern w:val="22"/>
        </w:rPr>
      </w:pPr>
      <w:r w:rsidRPr="0079363D">
        <w:rPr>
          <w:rFonts w:ascii="Work Sans" w:hAnsi="Work Sans" w:cs="Arial"/>
          <w:color w:val="0B0C0C"/>
          <w:kern w:val="22"/>
        </w:rPr>
        <w:t>The DSL </w:t>
      </w:r>
      <w:r w:rsidR="00E8289B" w:rsidRPr="0079363D">
        <w:rPr>
          <w:rFonts w:ascii="Work Sans" w:hAnsi="Work Sans" w:cs="Arial"/>
          <w:color w:val="0B0C0C"/>
          <w:kern w:val="22"/>
        </w:rPr>
        <w:t>must</w:t>
      </w:r>
      <w:r w:rsidRPr="0079363D">
        <w:rPr>
          <w:rFonts w:ascii="Work Sans" w:hAnsi="Work Sans" w:cs="Arial"/>
          <w:color w:val="0B0C0C"/>
          <w:kern w:val="22"/>
        </w:rPr>
        <w:t xml:space="preserve"> understand the risk of radicalisation in their area and setting. This risk will vary greatly and can change </w:t>
      </w:r>
      <w:r w:rsidR="00574AA1" w:rsidRPr="0079363D">
        <w:rPr>
          <w:rFonts w:ascii="Work Sans" w:hAnsi="Work Sans" w:cs="Arial"/>
          <w:color w:val="0B0C0C"/>
          <w:kern w:val="22"/>
        </w:rPr>
        <w:t>quickly but</w:t>
      </w:r>
      <w:r w:rsidRPr="0079363D">
        <w:rPr>
          <w:rFonts w:ascii="Work Sans" w:hAnsi="Work Sans" w:cs="Arial"/>
          <w:color w:val="0B0C0C"/>
          <w:kern w:val="22"/>
        </w:rPr>
        <w:t xml:space="preserve"> nowhere is risk free. </w:t>
      </w:r>
    </w:p>
    <w:p w14:paraId="648E6AAA" w14:textId="77777777" w:rsidR="00923163" w:rsidRPr="00A90402" w:rsidRDefault="00923163" w:rsidP="00673111">
      <w:pPr>
        <w:pStyle w:val="NormalWeb"/>
        <w:shd w:val="clear" w:color="auto" w:fill="FFFFFF"/>
        <w:spacing w:before="0" w:beforeAutospacing="0" w:after="0" w:afterAutospacing="0"/>
        <w:ind w:right="-1" w:hanging="426"/>
        <w:jc w:val="both"/>
        <w:rPr>
          <w:rFonts w:ascii="Work Sans" w:hAnsi="Work Sans" w:cs="Arial"/>
          <w:color w:val="0B0C0C"/>
          <w:kern w:val="22"/>
          <w:sz w:val="16"/>
          <w:szCs w:val="16"/>
        </w:rPr>
      </w:pPr>
    </w:p>
    <w:p w14:paraId="469EDD17" w14:textId="77777777" w:rsidR="00187592" w:rsidRPr="0079363D" w:rsidRDefault="001F44C4" w:rsidP="00673111">
      <w:pPr>
        <w:pStyle w:val="NormalWeb"/>
        <w:shd w:val="clear" w:color="auto" w:fill="FFFFFF"/>
        <w:spacing w:before="0" w:beforeAutospacing="0" w:after="0" w:afterAutospacing="0"/>
        <w:ind w:left="426" w:right="-1"/>
        <w:jc w:val="both"/>
        <w:rPr>
          <w:rFonts w:ascii="Work Sans" w:hAnsi="Work Sans" w:cs="Arial"/>
          <w:color w:val="0B0C0C"/>
          <w:kern w:val="22"/>
        </w:rPr>
      </w:pPr>
      <w:r w:rsidRPr="0079363D">
        <w:rPr>
          <w:rFonts w:ascii="Work Sans" w:hAnsi="Work Sans" w:cs="Arial"/>
          <w:color w:val="0B0C0C"/>
          <w:kern w:val="22"/>
        </w:rPr>
        <w:t>The DSL</w:t>
      </w:r>
      <w:r w:rsidR="00E45ADE" w:rsidRPr="0079363D">
        <w:rPr>
          <w:rFonts w:ascii="Work Sans" w:hAnsi="Work Sans" w:cs="Arial"/>
          <w:color w:val="0B0C0C"/>
          <w:kern w:val="22"/>
        </w:rPr>
        <w:t xml:space="preserve"> </w:t>
      </w:r>
      <w:r w:rsidRPr="0079363D">
        <w:rPr>
          <w:rFonts w:ascii="Work Sans" w:hAnsi="Work Sans" w:cs="Arial"/>
          <w:color w:val="0B0C0C"/>
          <w:kern w:val="22"/>
        </w:rPr>
        <w:t xml:space="preserve">will engage with local safeguarding partners including the police, local authority and local and regional Prevent </w:t>
      </w:r>
      <w:r w:rsidR="00E45ADE" w:rsidRPr="0079363D">
        <w:rPr>
          <w:rFonts w:ascii="Work Sans" w:hAnsi="Work Sans" w:cs="Arial"/>
          <w:color w:val="0B0C0C"/>
          <w:kern w:val="22"/>
        </w:rPr>
        <w:t>C</w:t>
      </w:r>
      <w:r w:rsidRPr="0079363D">
        <w:rPr>
          <w:rFonts w:ascii="Work Sans" w:hAnsi="Work Sans" w:cs="Arial"/>
          <w:color w:val="0B0C0C"/>
          <w:kern w:val="22"/>
        </w:rPr>
        <w:t>o-</w:t>
      </w:r>
      <w:r w:rsidR="00E45ADE" w:rsidRPr="0079363D">
        <w:rPr>
          <w:rFonts w:ascii="Work Sans" w:hAnsi="Work Sans" w:cs="Arial"/>
          <w:color w:val="0B0C0C"/>
          <w:kern w:val="22"/>
        </w:rPr>
        <w:t>o</w:t>
      </w:r>
      <w:r w:rsidRPr="0079363D">
        <w:rPr>
          <w:rFonts w:ascii="Work Sans" w:hAnsi="Work Sans" w:cs="Arial"/>
          <w:color w:val="0B0C0C"/>
          <w:kern w:val="22"/>
        </w:rPr>
        <w:t xml:space="preserve">rdinators (where applicable) to develop </w:t>
      </w:r>
      <w:r w:rsidR="00AA66EB" w:rsidRPr="0079363D">
        <w:rPr>
          <w:rFonts w:ascii="Work Sans" w:hAnsi="Work Sans" w:cs="Arial"/>
          <w:color w:val="0B0C0C"/>
          <w:kern w:val="22"/>
        </w:rPr>
        <w:t xml:space="preserve">up-to-date </w:t>
      </w:r>
      <w:r w:rsidRPr="0079363D">
        <w:rPr>
          <w:rFonts w:ascii="Work Sans" w:hAnsi="Work Sans" w:cs="Arial"/>
          <w:color w:val="0B0C0C"/>
          <w:kern w:val="22"/>
        </w:rPr>
        <w:t>understanding of the local risks and context.</w:t>
      </w:r>
    </w:p>
    <w:p w14:paraId="57949352" w14:textId="77777777" w:rsidR="001F44C4" w:rsidRPr="00A90402" w:rsidRDefault="006A56F3" w:rsidP="00673111">
      <w:pPr>
        <w:pStyle w:val="NormalWeb"/>
        <w:shd w:val="clear" w:color="auto" w:fill="FFFFFF"/>
        <w:spacing w:before="0" w:beforeAutospacing="0" w:after="0" w:afterAutospacing="0"/>
        <w:ind w:left="426" w:right="-1"/>
        <w:jc w:val="both"/>
        <w:rPr>
          <w:rFonts w:ascii="Work Sans" w:hAnsi="Work Sans" w:cs="Arial"/>
          <w:color w:val="0B0C0C"/>
          <w:kern w:val="22"/>
          <w:sz w:val="16"/>
          <w:szCs w:val="16"/>
        </w:rPr>
      </w:pPr>
      <w:r w:rsidRPr="0079363D">
        <w:rPr>
          <w:rFonts w:ascii="Work Sans" w:hAnsi="Work Sans" w:cs="Arial"/>
          <w:color w:val="0B0C0C"/>
          <w:kern w:val="22"/>
        </w:rPr>
        <w:t xml:space="preserve"> </w:t>
      </w:r>
    </w:p>
    <w:p w14:paraId="2AE2868F" w14:textId="2A3A74D1" w:rsidR="00C1477F" w:rsidRPr="0079363D" w:rsidRDefault="00C1477F" w:rsidP="00FA5C4F">
      <w:pPr>
        <w:ind w:left="426"/>
        <w:jc w:val="both"/>
        <w:rPr>
          <w:rFonts w:ascii="Work Sans" w:hAnsi="Work Sans" w:cs="Arial"/>
          <w:kern w:val="24"/>
          <w:sz w:val="24"/>
        </w:rPr>
      </w:pPr>
      <w:r w:rsidRPr="0079363D">
        <w:rPr>
          <w:rFonts w:ascii="Work Sans" w:hAnsi="Work Sans" w:cs="Arial"/>
          <w:kern w:val="24"/>
          <w:sz w:val="24"/>
        </w:rPr>
        <w:t>The DSL will complete a Prevent duty risk assessment for the school/ college. The Headteacher/Principal is responsible for ensuring an appropriate Prevent risk assessment is in place and acted upon. The risk assessment should be a working document, that is regularly reviewed and updated when circumstances change.</w:t>
      </w:r>
    </w:p>
    <w:p w14:paraId="6B99AA1A" w14:textId="77777777" w:rsidR="00C1477F" w:rsidRPr="00A90402" w:rsidRDefault="00C1477F" w:rsidP="00FA5C4F">
      <w:pPr>
        <w:ind w:left="426"/>
        <w:jc w:val="both"/>
        <w:rPr>
          <w:rFonts w:ascii="Work Sans" w:hAnsi="Work Sans" w:cs="Arial"/>
          <w:kern w:val="24"/>
          <w:sz w:val="16"/>
          <w:szCs w:val="16"/>
        </w:rPr>
      </w:pPr>
    </w:p>
    <w:p w14:paraId="1E656083" w14:textId="4F50D8CA" w:rsidR="00FA5C4F" w:rsidRPr="0079363D" w:rsidRDefault="00FA5C4F" w:rsidP="00FA5C4F">
      <w:pPr>
        <w:ind w:left="426"/>
        <w:jc w:val="both"/>
        <w:rPr>
          <w:rFonts w:ascii="Work Sans" w:hAnsi="Work Sans" w:cs="Arial"/>
          <w:kern w:val="24"/>
          <w:sz w:val="24"/>
        </w:rPr>
      </w:pPr>
      <w:r w:rsidRPr="0079363D">
        <w:rPr>
          <w:rFonts w:ascii="Work Sans" w:hAnsi="Work Sans" w:cs="Arial"/>
          <w:kern w:val="24"/>
          <w:sz w:val="24"/>
        </w:rPr>
        <w:t>Radicalisation can occur within peer groups, communities, online spaces and social networks and should be considered within the wider context of extra-familial harm.</w:t>
      </w:r>
    </w:p>
    <w:p w14:paraId="3234324B" w14:textId="77777777" w:rsidR="001F44C4" w:rsidRPr="00A90402" w:rsidRDefault="001F44C4" w:rsidP="00673111">
      <w:pPr>
        <w:ind w:left="426" w:right="-1" w:hanging="426"/>
        <w:jc w:val="both"/>
        <w:rPr>
          <w:rFonts w:ascii="Work Sans" w:hAnsi="Work Sans" w:cs="Arial"/>
          <w:kern w:val="22"/>
          <w:sz w:val="16"/>
          <w:szCs w:val="16"/>
        </w:rPr>
      </w:pPr>
    </w:p>
    <w:p w14:paraId="177A43A3" w14:textId="77777777" w:rsidR="00482257" w:rsidRPr="0079363D" w:rsidRDefault="00C824FB" w:rsidP="00673111">
      <w:pPr>
        <w:ind w:left="426" w:right="-1"/>
        <w:jc w:val="both"/>
        <w:rPr>
          <w:rFonts w:ascii="Work Sans" w:hAnsi="Work Sans" w:cs="Arial"/>
          <w:kern w:val="22"/>
          <w:sz w:val="24"/>
        </w:rPr>
      </w:pPr>
      <w:r w:rsidRPr="0079363D">
        <w:rPr>
          <w:rFonts w:ascii="Work Sans" w:hAnsi="Work Sans" w:cs="Arial"/>
          <w:kern w:val="22"/>
          <w:sz w:val="24"/>
        </w:rPr>
        <w:t>'</w:t>
      </w:r>
      <w:r w:rsidR="000C0062" w:rsidRPr="0079363D">
        <w:rPr>
          <w:rFonts w:ascii="Work Sans" w:hAnsi="Work Sans" w:cs="Arial"/>
          <w:kern w:val="22"/>
          <w:sz w:val="24"/>
        </w:rPr>
        <w:t>Peer relationships are increasingly influential during adolescence, setting social norms which inform</w:t>
      </w:r>
      <w:r w:rsidR="001E52D0" w:rsidRPr="0079363D">
        <w:rPr>
          <w:rFonts w:ascii="Work Sans" w:hAnsi="Work Sans" w:cs="Arial"/>
          <w:kern w:val="22"/>
          <w:sz w:val="24"/>
        </w:rPr>
        <w:t xml:space="preserve"> </w:t>
      </w:r>
      <w:r w:rsidR="000C0062" w:rsidRPr="0079363D">
        <w:rPr>
          <w:rFonts w:ascii="Work Sans" w:hAnsi="Work Sans" w:cs="Arial"/>
          <w:kern w:val="22"/>
          <w:sz w:val="24"/>
        </w:rPr>
        <w:t xml:space="preserve">young people’s experiences, behaviours and choices and determine peer status. These relationships are, in turn, shaped by, and shape, the school, neighbourhood and online contexts </w:t>
      </w:r>
      <w:r w:rsidRPr="0079363D">
        <w:rPr>
          <w:rFonts w:ascii="Work Sans" w:hAnsi="Work Sans" w:cs="Arial"/>
          <w:kern w:val="22"/>
          <w:sz w:val="24"/>
        </w:rPr>
        <w:t>in which they develop</w:t>
      </w:r>
      <w:r w:rsidR="000C0062" w:rsidRPr="0079363D">
        <w:rPr>
          <w:rFonts w:ascii="Work Sans" w:hAnsi="Work Sans" w:cs="Arial"/>
          <w:kern w:val="22"/>
          <w:sz w:val="24"/>
        </w:rPr>
        <w:t xml:space="preserve">. </w:t>
      </w:r>
      <w:r w:rsidR="00FB1FE2" w:rsidRPr="0079363D">
        <w:rPr>
          <w:rFonts w:ascii="Work Sans" w:hAnsi="Work Sans" w:cs="Arial"/>
          <w:kern w:val="22"/>
          <w:sz w:val="24"/>
        </w:rPr>
        <w:t>So,</w:t>
      </w:r>
      <w:r w:rsidR="000C0062" w:rsidRPr="0079363D">
        <w:rPr>
          <w:rFonts w:ascii="Work Sans" w:hAnsi="Work Sans" w:cs="Arial"/>
          <w:kern w:val="22"/>
          <w:sz w:val="24"/>
        </w:rPr>
        <w:t xml:space="preserve"> if young people socialise in safe and protective schools and community </w:t>
      </w:r>
      <w:r w:rsidR="00754BF1" w:rsidRPr="0079363D">
        <w:rPr>
          <w:rFonts w:ascii="Work Sans" w:hAnsi="Work Sans" w:cs="Arial"/>
          <w:kern w:val="22"/>
          <w:sz w:val="24"/>
        </w:rPr>
        <w:t>settings,</w:t>
      </w:r>
      <w:r w:rsidR="000C0062" w:rsidRPr="0079363D">
        <w:rPr>
          <w:rFonts w:ascii="Work Sans" w:hAnsi="Work Sans" w:cs="Arial"/>
          <w:kern w:val="22"/>
          <w:sz w:val="24"/>
        </w:rPr>
        <w:t xml:space="preserve"> they will be supported to form safe and protective peer relationships. However, if they form friendships in contexts characterised by violence and/or harmful attitudes these relationships too may be anti-social, unsafe or promote problematic social norms as a means of navigating, or surviving in, those spaces</w:t>
      </w:r>
      <w:r w:rsidRPr="0079363D">
        <w:rPr>
          <w:rFonts w:ascii="Work Sans" w:hAnsi="Work Sans" w:cs="Arial"/>
          <w:kern w:val="22"/>
          <w:sz w:val="24"/>
        </w:rPr>
        <w:t>'</w:t>
      </w:r>
      <w:r w:rsidR="000C0062" w:rsidRPr="0079363D">
        <w:rPr>
          <w:rFonts w:ascii="Work Sans" w:hAnsi="Work Sans" w:cs="Arial"/>
          <w:kern w:val="22"/>
          <w:sz w:val="24"/>
        </w:rPr>
        <w:t xml:space="preserve"> (Contextual safeguarding Briefing</w:t>
      </w:r>
      <w:r w:rsidRPr="0079363D">
        <w:rPr>
          <w:rFonts w:ascii="Work Sans" w:hAnsi="Work Sans" w:cs="Arial"/>
          <w:kern w:val="22"/>
          <w:sz w:val="24"/>
        </w:rPr>
        <w:t>, Carlene Firmann, 2017</w:t>
      </w:r>
      <w:r w:rsidR="000C0062" w:rsidRPr="0079363D">
        <w:rPr>
          <w:rFonts w:ascii="Work Sans" w:hAnsi="Work Sans" w:cs="Arial"/>
          <w:kern w:val="22"/>
          <w:sz w:val="24"/>
        </w:rPr>
        <w:t>)</w:t>
      </w:r>
      <w:r w:rsidR="00A5513D" w:rsidRPr="0079363D">
        <w:rPr>
          <w:rFonts w:ascii="Work Sans" w:hAnsi="Work Sans" w:cs="Arial"/>
          <w:kern w:val="22"/>
          <w:sz w:val="24"/>
        </w:rPr>
        <w:t xml:space="preserve">. </w:t>
      </w:r>
    </w:p>
    <w:p w14:paraId="48817644" w14:textId="77777777" w:rsidR="00034E4A" w:rsidRPr="00A90402" w:rsidRDefault="00034E4A" w:rsidP="00673111">
      <w:pPr>
        <w:ind w:right="-1"/>
        <w:jc w:val="both"/>
        <w:rPr>
          <w:rFonts w:ascii="Work Sans" w:hAnsi="Work Sans" w:cs="Arial"/>
          <w:kern w:val="22"/>
          <w:sz w:val="16"/>
          <w:szCs w:val="16"/>
        </w:rPr>
      </w:pPr>
    </w:p>
    <w:p w14:paraId="29A2F56E" w14:textId="77777777" w:rsidR="00904687" w:rsidRPr="0079363D" w:rsidRDefault="004E0839" w:rsidP="00673111">
      <w:pPr>
        <w:ind w:left="426" w:right="-1"/>
        <w:jc w:val="both"/>
        <w:rPr>
          <w:rFonts w:ascii="Work Sans" w:hAnsi="Work Sans" w:cs="Arial"/>
          <w:kern w:val="22"/>
          <w:sz w:val="24"/>
        </w:rPr>
      </w:pPr>
      <w:r w:rsidRPr="0079363D">
        <w:rPr>
          <w:rFonts w:ascii="Work Sans" w:hAnsi="Work Sans" w:cs="Arial"/>
          <w:kern w:val="22"/>
          <w:sz w:val="24"/>
        </w:rPr>
        <w:t xml:space="preserve">Young people's peer groups, communities and social media activity are either key risk factors or key protective factors. For example, if a young person socialises with peers who have a positive influence on their thinking and behaviours, this will more than likely protect them within their communities and neighbourhoods. Likewise, if young people socialise with peers who are themselves involved in risky activities </w:t>
      </w:r>
      <w:r w:rsidR="002E06DF" w:rsidRPr="0079363D">
        <w:rPr>
          <w:rFonts w:ascii="Work Sans" w:hAnsi="Work Sans" w:cs="Arial"/>
          <w:kern w:val="22"/>
          <w:sz w:val="24"/>
        </w:rPr>
        <w:t xml:space="preserve">or who hold extremist views, </w:t>
      </w:r>
      <w:r w:rsidRPr="0079363D">
        <w:rPr>
          <w:rFonts w:ascii="Work Sans" w:hAnsi="Work Sans" w:cs="Arial"/>
          <w:kern w:val="22"/>
          <w:sz w:val="24"/>
        </w:rPr>
        <w:t>this too may impact on the young person's safety and wellbeing in the community and their neighbourhoods.</w:t>
      </w:r>
    </w:p>
    <w:p w14:paraId="32D6841D" w14:textId="77777777" w:rsidR="00963A8B" w:rsidRPr="0079363D" w:rsidRDefault="00963A8B" w:rsidP="00673111">
      <w:pPr>
        <w:ind w:left="426" w:right="-1"/>
        <w:jc w:val="both"/>
        <w:rPr>
          <w:rFonts w:ascii="Work Sans" w:hAnsi="Work Sans" w:cs="Arial"/>
          <w:kern w:val="22"/>
          <w:sz w:val="24"/>
        </w:rPr>
      </w:pPr>
    </w:p>
    <w:p w14:paraId="6570F045" w14:textId="77777777" w:rsidR="00A90402" w:rsidRDefault="00A90402" w:rsidP="00A90402">
      <w:pPr>
        <w:ind w:right="-1"/>
        <w:jc w:val="both"/>
        <w:rPr>
          <w:rFonts w:ascii="Work Sans" w:hAnsi="Work Sans" w:cs="Arial"/>
          <w:kern w:val="22"/>
          <w:sz w:val="24"/>
        </w:rPr>
      </w:pPr>
    </w:p>
    <w:p w14:paraId="1A6FE635" w14:textId="38BE7DAE" w:rsidR="00042524" w:rsidRPr="0079363D" w:rsidRDefault="004B2765" w:rsidP="00A90402">
      <w:pPr>
        <w:ind w:right="-1"/>
        <w:jc w:val="both"/>
        <w:rPr>
          <w:rFonts w:ascii="Work Sans" w:hAnsi="Work Sans" w:cs="Arial"/>
          <w:b/>
          <w:bCs/>
          <w:kern w:val="24"/>
          <w:sz w:val="24"/>
        </w:rPr>
      </w:pPr>
      <w:r w:rsidRPr="0079363D">
        <w:rPr>
          <w:rFonts w:ascii="Work Sans" w:hAnsi="Work Sans" w:cs="Arial"/>
          <w:b/>
          <w:bCs/>
          <w:kern w:val="22"/>
          <w:sz w:val="24"/>
        </w:rPr>
        <w:t>9</w:t>
      </w:r>
      <w:r w:rsidR="007174E6" w:rsidRPr="0079363D">
        <w:rPr>
          <w:rFonts w:ascii="Work Sans" w:hAnsi="Work Sans" w:cs="Arial"/>
          <w:b/>
          <w:bCs/>
          <w:kern w:val="22"/>
          <w:sz w:val="24"/>
        </w:rPr>
        <w:t xml:space="preserve">.2 </w:t>
      </w:r>
      <w:r w:rsidR="00042524" w:rsidRPr="0079363D">
        <w:rPr>
          <w:rFonts w:ascii="Work Sans" w:hAnsi="Work Sans" w:cs="Arial"/>
          <w:b/>
          <w:bCs/>
          <w:kern w:val="24"/>
          <w:sz w:val="24"/>
        </w:rPr>
        <w:t>Potential indicators of risk</w:t>
      </w:r>
    </w:p>
    <w:p w14:paraId="51DF4144" w14:textId="77777777" w:rsidR="002571A6" w:rsidRPr="0079363D" w:rsidRDefault="002571A6" w:rsidP="00FA5C4F">
      <w:pPr>
        <w:jc w:val="both"/>
        <w:rPr>
          <w:rFonts w:ascii="Work Sans" w:hAnsi="Work Sans" w:cs="Arial"/>
          <w:kern w:val="24"/>
          <w:sz w:val="24"/>
        </w:rPr>
      </w:pPr>
    </w:p>
    <w:p w14:paraId="7CD7A883" w14:textId="77777777" w:rsidR="001E52D0" w:rsidRPr="0079363D" w:rsidRDefault="001E52D0" w:rsidP="00FA5C4F">
      <w:pPr>
        <w:ind w:left="426"/>
        <w:jc w:val="both"/>
        <w:rPr>
          <w:rFonts w:ascii="Work Sans" w:hAnsi="Work Sans" w:cs="Arial"/>
          <w:kern w:val="22"/>
          <w:sz w:val="24"/>
        </w:rPr>
      </w:pPr>
      <w:r w:rsidRPr="0079363D">
        <w:rPr>
          <w:rFonts w:ascii="Work Sans" w:hAnsi="Work Sans" w:cs="Arial"/>
          <w:kern w:val="24"/>
          <w:sz w:val="24"/>
        </w:rPr>
        <w:t>Schools</w:t>
      </w:r>
      <w:r w:rsidR="004E7B5E" w:rsidRPr="0079363D">
        <w:rPr>
          <w:rFonts w:ascii="Work Sans" w:hAnsi="Work Sans" w:cs="Arial"/>
          <w:kern w:val="24"/>
          <w:sz w:val="24"/>
        </w:rPr>
        <w:t xml:space="preserve"> and</w:t>
      </w:r>
      <w:r w:rsidR="00636109" w:rsidRPr="0079363D">
        <w:rPr>
          <w:rFonts w:ascii="Work Sans" w:hAnsi="Work Sans" w:cs="Arial"/>
          <w:kern w:val="24"/>
          <w:sz w:val="24"/>
        </w:rPr>
        <w:t xml:space="preserve"> colleges</w:t>
      </w:r>
      <w:r w:rsidR="00D82E11" w:rsidRPr="0079363D">
        <w:rPr>
          <w:rFonts w:ascii="Work Sans" w:hAnsi="Work Sans" w:cs="Arial"/>
          <w:kern w:val="24"/>
          <w:sz w:val="24"/>
        </w:rPr>
        <w:t xml:space="preserve"> </w:t>
      </w:r>
      <w:r w:rsidRPr="0079363D">
        <w:rPr>
          <w:rFonts w:ascii="Work Sans" w:hAnsi="Work Sans" w:cs="Arial"/>
          <w:kern w:val="24"/>
          <w:sz w:val="24"/>
        </w:rPr>
        <w:t xml:space="preserve">have a duty to assess the risk presented to </w:t>
      </w:r>
      <w:r w:rsidR="00BE17BC" w:rsidRPr="0079363D">
        <w:rPr>
          <w:rFonts w:ascii="Work Sans" w:hAnsi="Work Sans" w:cs="Arial"/>
          <w:kern w:val="24"/>
          <w:sz w:val="24"/>
        </w:rPr>
        <w:t xml:space="preserve">students </w:t>
      </w:r>
      <w:r w:rsidRPr="0079363D">
        <w:rPr>
          <w:rFonts w:ascii="Work Sans" w:hAnsi="Work Sans" w:cs="Arial"/>
          <w:kern w:val="24"/>
          <w:sz w:val="24"/>
        </w:rPr>
        <w:t>in their s</w:t>
      </w:r>
      <w:r w:rsidR="00FE3700" w:rsidRPr="0079363D">
        <w:rPr>
          <w:rFonts w:ascii="Work Sans" w:hAnsi="Work Sans" w:cs="Arial"/>
          <w:kern w:val="24"/>
          <w:sz w:val="24"/>
        </w:rPr>
        <w:t>ettings</w:t>
      </w:r>
      <w:r w:rsidRPr="0079363D">
        <w:rPr>
          <w:rFonts w:ascii="Work Sans" w:hAnsi="Work Sans" w:cs="Arial"/>
          <w:kern w:val="24"/>
          <w:sz w:val="24"/>
        </w:rPr>
        <w:t xml:space="preserve"> around the risks of being drawn into extremism. </w:t>
      </w:r>
      <w:r w:rsidR="001F1E68" w:rsidRPr="0079363D">
        <w:rPr>
          <w:rFonts w:ascii="Work Sans" w:hAnsi="Work Sans" w:cs="Arial"/>
          <w:kern w:val="24"/>
          <w:sz w:val="24"/>
        </w:rPr>
        <w:t>Team members</w:t>
      </w:r>
      <w:r w:rsidRPr="0079363D">
        <w:rPr>
          <w:rFonts w:ascii="Work Sans" w:hAnsi="Work Sans" w:cs="Arial"/>
          <w:kern w:val="24"/>
          <w:sz w:val="24"/>
        </w:rPr>
        <w:t xml:space="preserve"> must be aware of </w:t>
      </w:r>
      <w:r w:rsidR="00277D28" w:rsidRPr="0079363D">
        <w:rPr>
          <w:rFonts w:ascii="Work Sans" w:hAnsi="Work Sans" w:cs="Arial"/>
          <w:kern w:val="24"/>
          <w:sz w:val="24"/>
        </w:rPr>
        <w:t>student’s</w:t>
      </w:r>
      <w:r w:rsidR="00831F82" w:rsidRPr="0079363D">
        <w:rPr>
          <w:rFonts w:ascii="Work Sans" w:hAnsi="Work Sans" w:cs="Arial"/>
          <w:kern w:val="24"/>
          <w:sz w:val="24"/>
        </w:rPr>
        <w:t xml:space="preserve"> </w:t>
      </w:r>
      <w:r w:rsidRPr="0079363D">
        <w:rPr>
          <w:rFonts w:ascii="Work Sans" w:hAnsi="Work Sans" w:cs="Arial"/>
          <w:kern w:val="24"/>
          <w:sz w:val="24"/>
        </w:rPr>
        <w:t>vulnerabilities, their family contexts as well as the risks in the local communities</w:t>
      </w:r>
      <w:r w:rsidR="003D58C2" w:rsidRPr="0079363D">
        <w:rPr>
          <w:rFonts w:ascii="Work Sans" w:hAnsi="Work Sans" w:cs="Arial"/>
          <w:kern w:val="24"/>
          <w:sz w:val="24"/>
        </w:rPr>
        <w:t xml:space="preserve">. </w:t>
      </w:r>
      <w:r w:rsidR="00910254" w:rsidRPr="0079363D">
        <w:rPr>
          <w:rFonts w:ascii="Work Sans" w:hAnsi="Work Sans" w:cs="Arial"/>
          <w:kern w:val="24"/>
          <w:sz w:val="24"/>
        </w:rPr>
        <w:t>There are often several risk factors present that,</w:t>
      </w:r>
      <w:r w:rsidR="002E7312" w:rsidRPr="0079363D">
        <w:rPr>
          <w:rFonts w:ascii="Work Sans" w:hAnsi="Work Sans" w:cs="Arial"/>
          <w:kern w:val="24"/>
          <w:sz w:val="24"/>
        </w:rPr>
        <w:t xml:space="preserve"> when</w:t>
      </w:r>
      <w:r w:rsidR="00910254" w:rsidRPr="0079363D">
        <w:rPr>
          <w:rFonts w:ascii="Work Sans" w:hAnsi="Work Sans" w:cs="Arial"/>
          <w:kern w:val="24"/>
          <w:sz w:val="24"/>
        </w:rPr>
        <w:t xml:space="preserve"> seen together, can cause concern. </w:t>
      </w:r>
      <w:r w:rsidR="001F1E68" w:rsidRPr="0079363D">
        <w:rPr>
          <w:rFonts w:ascii="Work Sans" w:hAnsi="Work Sans" w:cs="Arial"/>
          <w:kern w:val="24"/>
          <w:sz w:val="24"/>
        </w:rPr>
        <w:t>Team members</w:t>
      </w:r>
      <w:r w:rsidRPr="0079363D">
        <w:rPr>
          <w:rFonts w:ascii="Work Sans" w:hAnsi="Work Sans" w:cs="Arial"/>
          <w:kern w:val="24"/>
          <w:sz w:val="24"/>
        </w:rPr>
        <w:t xml:space="preserve"> must </w:t>
      </w:r>
      <w:proofErr w:type="gramStart"/>
      <w:r w:rsidRPr="0079363D">
        <w:rPr>
          <w:rFonts w:ascii="Work Sans" w:hAnsi="Work Sans" w:cs="Arial"/>
          <w:kern w:val="24"/>
          <w:sz w:val="24"/>
        </w:rPr>
        <w:t>have an understanding of</w:t>
      </w:r>
      <w:proofErr w:type="gramEnd"/>
      <w:r w:rsidRPr="0079363D">
        <w:rPr>
          <w:rFonts w:ascii="Work Sans" w:hAnsi="Work Sans" w:cs="Arial"/>
          <w:kern w:val="24"/>
          <w:sz w:val="24"/>
        </w:rPr>
        <w:t xml:space="preserve"> how to </w:t>
      </w:r>
      <w:r w:rsidR="0027159D" w:rsidRPr="0079363D">
        <w:rPr>
          <w:rFonts w:ascii="Work Sans" w:hAnsi="Work Sans" w:cs="Arial"/>
          <w:kern w:val="24"/>
          <w:sz w:val="24"/>
        </w:rPr>
        <w:t xml:space="preserve">recognise and </w:t>
      </w:r>
      <w:r w:rsidRPr="0079363D">
        <w:rPr>
          <w:rFonts w:ascii="Work Sans" w:hAnsi="Work Sans" w:cs="Arial"/>
          <w:kern w:val="24"/>
          <w:sz w:val="24"/>
        </w:rPr>
        <w:t>support those who are at risk or extremism</w:t>
      </w:r>
      <w:r w:rsidRPr="0079363D">
        <w:rPr>
          <w:rFonts w:ascii="Work Sans" w:hAnsi="Work Sans" w:cs="Arial"/>
          <w:kern w:val="22"/>
          <w:sz w:val="24"/>
        </w:rPr>
        <w:t xml:space="preserve">. </w:t>
      </w:r>
    </w:p>
    <w:p w14:paraId="7868AF7C" w14:textId="77777777" w:rsidR="00875184" w:rsidRPr="0079363D" w:rsidRDefault="00875184" w:rsidP="00673111">
      <w:pPr>
        <w:ind w:right="-1"/>
        <w:jc w:val="both"/>
        <w:rPr>
          <w:rFonts w:ascii="Work Sans" w:hAnsi="Work Sans" w:cs="Arial"/>
          <w:kern w:val="22"/>
          <w:sz w:val="24"/>
        </w:rPr>
      </w:pPr>
    </w:p>
    <w:p w14:paraId="632118AA" w14:textId="77777777" w:rsidR="00E7004E" w:rsidRPr="0079363D" w:rsidRDefault="001E52D0" w:rsidP="00673111">
      <w:pPr>
        <w:ind w:left="426" w:right="-1"/>
        <w:jc w:val="both"/>
        <w:rPr>
          <w:rFonts w:ascii="Work Sans" w:hAnsi="Work Sans" w:cs="Arial"/>
          <w:kern w:val="22"/>
          <w:sz w:val="24"/>
        </w:rPr>
      </w:pPr>
      <w:r w:rsidRPr="0079363D">
        <w:rPr>
          <w:rFonts w:ascii="Work Sans" w:hAnsi="Work Sans" w:cs="Arial"/>
          <w:kern w:val="22"/>
          <w:sz w:val="24"/>
          <w:lang w:val="en-US"/>
        </w:rPr>
        <w:t>T</w:t>
      </w:r>
      <w:r w:rsidR="009C78F8" w:rsidRPr="0079363D">
        <w:rPr>
          <w:rFonts w:ascii="Work Sans" w:hAnsi="Work Sans" w:cs="Arial"/>
          <w:kern w:val="22"/>
          <w:sz w:val="24"/>
          <w:lang w:val="en-US"/>
        </w:rPr>
        <w:t>here is no obvious profile of a person likely to become involved in extremism</w:t>
      </w:r>
      <w:r w:rsidR="00AA4E1B" w:rsidRPr="0079363D">
        <w:rPr>
          <w:rFonts w:ascii="Work Sans" w:hAnsi="Work Sans" w:cs="Arial"/>
          <w:kern w:val="22"/>
          <w:sz w:val="24"/>
          <w:lang w:val="en-US"/>
        </w:rPr>
        <w:t xml:space="preserve">. The process </w:t>
      </w:r>
      <w:proofErr w:type="gramStart"/>
      <w:r w:rsidR="00AA4E1B" w:rsidRPr="0079363D">
        <w:rPr>
          <w:rFonts w:ascii="Work Sans" w:hAnsi="Work Sans" w:cs="Arial"/>
          <w:kern w:val="22"/>
          <w:sz w:val="24"/>
          <w:lang w:val="en-US"/>
        </w:rPr>
        <w:t xml:space="preserve">of </w:t>
      </w:r>
      <w:r w:rsidR="006F10FF" w:rsidRPr="0079363D">
        <w:rPr>
          <w:rFonts w:ascii="Work Sans" w:hAnsi="Work Sans" w:cs="Arial"/>
          <w:kern w:val="22"/>
          <w:sz w:val="24"/>
          <w:lang w:val="en-US"/>
        </w:rPr>
        <w:t xml:space="preserve"> </w:t>
      </w:r>
      <w:r w:rsidR="00A402F9" w:rsidRPr="0079363D">
        <w:rPr>
          <w:rFonts w:ascii="Work Sans" w:hAnsi="Work Sans" w:cs="Arial"/>
          <w:kern w:val="22"/>
          <w:sz w:val="24"/>
          <w:lang w:val="en-US"/>
        </w:rPr>
        <w:t>radicali</w:t>
      </w:r>
      <w:r w:rsidR="00E7004E" w:rsidRPr="0079363D">
        <w:rPr>
          <w:rFonts w:ascii="Work Sans" w:hAnsi="Work Sans" w:cs="Arial"/>
          <w:kern w:val="22"/>
          <w:sz w:val="24"/>
          <w:lang w:val="en-US"/>
        </w:rPr>
        <w:t>s</w:t>
      </w:r>
      <w:r w:rsidR="00A402F9" w:rsidRPr="0079363D">
        <w:rPr>
          <w:rFonts w:ascii="Work Sans" w:hAnsi="Work Sans" w:cs="Arial"/>
          <w:kern w:val="22"/>
          <w:sz w:val="24"/>
          <w:lang w:val="en-US"/>
        </w:rPr>
        <w:t>ation</w:t>
      </w:r>
      <w:proofErr w:type="gramEnd"/>
      <w:r w:rsidR="00A402F9" w:rsidRPr="0079363D">
        <w:rPr>
          <w:rFonts w:ascii="Work Sans" w:hAnsi="Work Sans" w:cs="Arial"/>
          <w:kern w:val="22"/>
          <w:sz w:val="24"/>
          <w:lang w:val="en-US"/>
        </w:rPr>
        <w:t xml:space="preserve"> is different for everyone and can take place over an extended period or within a very </w:t>
      </w:r>
      <w:r w:rsidR="00A402F9" w:rsidRPr="0079363D">
        <w:rPr>
          <w:rFonts w:ascii="Work Sans" w:hAnsi="Work Sans" w:cs="Arial"/>
          <w:kern w:val="22"/>
          <w:sz w:val="24"/>
          <w:lang w:val="en-US"/>
        </w:rPr>
        <w:lastRenderedPageBreak/>
        <w:t xml:space="preserve">short timeframe. </w:t>
      </w:r>
      <w:r w:rsidR="00E7004E" w:rsidRPr="0079363D">
        <w:rPr>
          <w:rFonts w:ascii="Work Sans" w:hAnsi="Work Sans" w:cs="Arial"/>
          <w:kern w:val="22"/>
          <w:sz w:val="24"/>
        </w:rPr>
        <w:t>Some of the known ways that children and young people can be drawn into violence, or can exposed to the messages of extremist groups include:</w:t>
      </w:r>
    </w:p>
    <w:p w14:paraId="07BC0BE6" w14:textId="77777777" w:rsidR="00673111" w:rsidRPr="0079363D" w:rsidRDefault="00673111" w:rsidP="00673111">
      <w:pPr>
        <w:ind w:left="426" w:right="-1"/>
        <w:jc w:val="both"/>
        <w:rPr>
          <w:rFonts w:ascii="Work Sans" w:hAnsi="Work Sans" w:cs="Arial"/>
          <w:kern w:val="22"/>
          <w:sz w:val="24"/>
        </w:rPr>
      </w:pPr>
    </w:p>
    <w:p w14:paraId="54213DBC" w14:textId="77777777" w:rsidR="00E7004E" w:rsidRPr="0079363D" w:rsidRDefault="00E7004E" w:rsidP="00673111">
      <w:pPr>
        <w:pStyle w:val="Default"/>
        <w:numPr>
          <w:ilvl w:val="0"/>
          <w:numId w:val="21"/>
        </w:numPr>
        <w:tabs>
          <w:tab w:val="left" w:pos="709"/>
        </w:tabs>
        <w:ind w:left="709" w:right="-1" w:hanging="283"/>
        <w:jc w:val="both"/>
        <w:rPr>
          <w:rFonts w:ascii="Work Sans" w:hAnsi="Work Sans"/>
          <w:kern w:val="22"/>
        </w:rPr>
      </w:pPr>
      <w:r w:rsidRPr="0079363D">
        <w:rPr>
          <w:rFonts w:ascii="Work Sans" w:hAnsi="Work Sans"/>
          <w:kern w:val="22"/>
        </w:rPr>
        <w:t>Through the influence of family members or friends</w:t>
      </w:r>
    </w:p>
    <w:p w14:paraId="1A4A4491" w14:textId="77777777" w:rsidR="00E7004E" w:rsidRPr="0079363D" w:rsidRDefault="00E7004E" w:rsidP="00673111">
      <w:pPr>
        <w:pStyle w:val="Default"/>
        <w:numPr>
          <w:ilvl w:val="0"/>
          <w:numId w:val="21"/>
        </w:numPr>
        <w:tabs>
          <w:tab w:val="left" w:pos="709"/>
        </w:tabs>
        <w:ind w:left="709" w:right="-1" w:hanging="283"/>
        <w:jc w:val="both"/>
        <w:rPr>
          <w:rFonts w:ascii="Work Sans" w:hAnsi="Work Sans"/>
          <w:kern w:val="22"/>
        </w:rPr>
      </w:pPr>
      <w:r w:rsidRPr="0079363D">
        <w:rPr>
          <w:rFonts w:ascii="Work Sans" w:hAnsi="Work Sans"/>
          <w:kern w:val="22"/>
        </w:rPr>
        <w:t>Direct contact with extremist groups and organisations</w:t>
      </w:r>
      <w:r w:rsidR="00384D9A" w:rsidRPr="0079363D">
        <w:rPr>
          <w:rFonts w:ascii="Work Sans" w:hAnsi="Work Sans"/>
          <w:kern w:val="22"/>
        </w:rPr>
        <w:t xml:space="preserve"> or e</w:t>
      </w:r>
      <w:r w:rsidRPr="0079363D">
        <w:rPr>
          <w:rFonts w:ascii="Work Sans" w:hAnsi="Work Sans"/>
          <w:kern w:val="22"/>
        </w:rPr>
        <w:t xml:space="preserve">xtremist literature </w:t>
      </w:r>
    </w:p>
    <w:p w14:paraId="2E353E67" w14:textId="77777777" w:rsidR="00E7004E" w:rsidRPr="0079363D" w:rsidRDefault="00E7004E" w:rsidP="00673111">
      <w:pPr>
        <w:pStyle w:val="Default"/>
        <w:numPr>
          <w:ilvl w:val="0"/>
          <w:numId w:val="21"/>
        </w:numPr>
        <w:tabs>
          <w:tab w:val="left" w:pos="709"/>
        </w:tabs>
        <w:ind w:left="709" w:right="-1" w:hanging="283"/>
        <w:jc w:val="both"/>
        <w:rPr>
          <w:rFonts w:ascii="Work Sans" w:hAnsi="Work Sans"/>
          <w:kern w:val="22"/>
        </w:rPr>
      </w:pPr>
      <w:r w:rsidRPr="0079363D">
        <w:rPr>
          <w:rFonts w:ascii="Work Sans" w:hAnsi="Work Sans"/>
          <w:kern w:val="22"/>
        </w:rPr>
        <w:t xml:space="preserve">Grooming – where the vulnerabilities of a young person are exploited to form an exclusive friendship which draws the young person away from other influences that might challenge the radical ideology. </w:t>
      </w:r>
    </w:p>
    <w:p w14:paraId="4BA7B315" w14:textId="77777777" w:rsidR="00E7004E" w:rsidRPr="0079363D" w:rsidRDefault="00E7004E" w:rsidP="00673111">
      <w:pPr>
        <w:pStyle w:val="Default"/>
        <w:numPr>
          <w:ilvl w:val="0"/>
          <w:numId w:val="21"/>
        </w:numPr>
        <w:tabs>
          <w:tab w:val="left" w:pos="709"/>
        </w:tabs>
        <w:ind w:left="709" w:right="-1" w:hanging="283"/>
        <w:jc w:val="both"/>
        <w:rPr>
          <w:rFonts w:ascii="Work Sans" w:hAnsi="Work Sans"/>
          <w:kern w:val="22"/>
        </w:rPr>
      </w:pPr>
      <w:r w:rsidRPr="0079363D">
        <w:rPr>
          <w:rFonts w:ascii="Work Sans" w:hAnsi="Work Sans"/>
          <w:kern w:val="22"/>
        </w:rPr>
        <w:t xml:space="preserve">Through the internet </w:t>
      </w:r>
      <w:r w:rsidR="005E58DA" w:rsidRPr="0079363D">
        <w:rPr>
          <w:rFonts w:ascii="Work Sans" w:hAnsi="Work Sans"/>
          <w:kern w:val="22"/>
        </w:rPr>
        <w:t>and social media, which</w:t>
      </w:r>
      <w:r w:rsidRPr="0079363D">
        <w:rPr>
          <w:rFonts w:ascii="Work Sans" w:hAnsi="Work Sans"/>
          <w:kern w:val="22"/>
        </w:rPr>
        <w:t xml:space="preserve"> may normalis</w:t>
      </w:r>
      <w:r w:rsidR="005E58DA" w:rsidRPr="0079363D">
        <w:rPr>
          <w:rFonts w:ascii="Work Sans" w:hAnsi="Work Sans"/>
          <w:kern w:val="22"/>
        </w:rPr>
        <w:t>e</w:t>
      </w:r>
      <w:r w:rsidRPr="0079363D">
        <w:rPr>
          <w:rFonts w:ascii="Work Sans" w:hAnsi="Work Sans"/>
          <w:kern w:val="22"/>
        </w:rPr>
        <w:t xml:space="preserve"> radical views and promot</w:t>
      </w:r>
      <w:r w:rsidR="005E58DA" w:rsidRPr="0079363D">
        <w:rPr>
          <w:rFonts w:ascii="Work Sans" w:hAnsi="Work Sans"/>
          <w:kern w:val="22"/>
        </w:rPr>
        <w:t>e</w:t>
      </w:r>
      <w:r w:rsidRPr="0079363D">
        <w:rPr>
          <w:rFonts w:ascii="Work Sans" w:hAnsi="Work Sans"/>
          <w:kern w:val="22"/>
        </w:rPr>
        <w:t xml:space="preserve"> content that is shocking and extreme. Children </w:t>
      </w:r>
      <w:r w:rsidR="000D5C30" w:rsidRPr="0079363D">
        <w:rPr>
          <w:rFonts w:ascii="Work Sans" w:hAnsi="Work Sans"/>
          <w:kern w:val="22"/>
        </w:rPr>
        <w:t xml:space="preserve">and young people </w:t>
      </w:r>
      <w:r w:rsidRPr="0079363D">
        <w:rPr>
          <w:rFonts w:ascii="Work Sans" w:hAnsi="Work Sans"/>
          <w:kern w:val="22"/>
        </w:rPr>
        <w:t>can be trusting and may not necessarily appreciate bias, which can lead to being drawn into such groups and to adopt their extremist views.</w:t>
      </w:r>
    </w:p>
    <w:p w14:paraId="7B8E1946" w14:textId="77777777" w:rsidR="004C71E5" w:rsidRPr="00A90402" w:rsidRDefault="004C71E5" w:rsidP="004C71E5">
      <w:pPr>
        <w:spacing w:after="40"/>
        <w:ind w:left="426"/>
        <w:jc w:val="both"/>
        <w:rPr>
          <w:rFonts w:ascii="Work Sans" w:hAnsi="Work Sans" w:cs="Arial"/>
          <w:sz w:val="16"/>
          <w:szCs w:val="16"/>
          <w:highlight w:val="cyan"/>
        </w:rPr>
      </w:pPr>
    </w:p>
    <w:p w14:paraId="156C7ACF" w14:textId="77777777" w:rsidR="004C71E5" w:rsidRPr="0079363D" w:rsidRDefault="004C71E5" w:rsidP="00187592">
      <w:pPr>
        <w:spacing w:after="40"/>
        <w:ind w:left="284"/>
        <w:jc w:val="both"/>
        <w:rPr>
          <w:rFonts w:ascii="Work Sans" w:hAnsi="Work Sans" w:cs="Arial"/>
          <w:sz w:val="24"/>
        </w:rPr>
      </w:pPr>
      <w:r w:rsidRPr="0079363D">
        <w:rPr>
          <w:rFonts w:ascii="Work Sans" w:hAnsi="Work Sans" w:cs="Arial"/>
          <w:sz w:val="24"/>
        </w:rPr>
        <w:t>Any child or young person can be vulnerable to radicalisation and extremism. However, certain personal, social and environmental factors may increase their susceptibility to extremist ideologies or influence. These may include:</w:t>
      </w:r>
    </w:p>
    <w:p w14:paraId="7DB00BB8" w14:textId="77777777" w:rsidR="004C71E5" w:rsidRPr="0079363D" w:rsidRDefault="004C71E5" w:rsidP="004C71E5">
      <w:pPr>
        <w:spacing w:after="40"/>
        <w:ind w:left="284"/>
        <w:jc w:val="both"/>
        <w:rPr>
          <w:rFonts w:ascii="Work Sans" w:hAnsi="Work Sans" w:cs="Arial"/>
          <w:sz w:val="24"/>
        </w:rPr>
      </w:pPr>
    </w:p>
    <w:p w14:paraId="65BE9EB5" w14:textId="77777777" w:rsidR="004C71E5" w:rsidRPr="0079363D" w:rsidRDefault="004C71E5" w:rsidP="004C71E5">
      <w:pPr>
        <w:spacing w:after="40"/>
        <w:ind w:left="284"/>
        <w:jc w:val="both"/>
        <w:rPr>
          <w:rFonts w:ascii="Work Sans" w:hAnsi="Work Sans" w:cs="Arial"/>
          <w:sz w:val="24"/>
        </w:rPr>
      </w:pPr>
      <w:r w:rsidRPr="0079363D">
        <w:rPr>
          <w:rFonts w:ascii="Work Sans" w:hAnsi="Work Sans" w:cs="Arial"/>
          <w:b/>
          <w:bCs/>
          <w:sz w:val="24"/>
        </w:rPr>
        <w:t>Personal vulnerabilities</w:t>
      </w:r>
    </w:p>
    <w:p w14:paraId="5CDB722C"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Being looked after or previously looked after. </w:t>
      </w:r>
    </w:p>
    <w:p w14:paraId="69B7FBD1"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Being neurodivergent or having Special Educational Needs and/or Disabilities (SEND). </w:t>
      </w:r>
    </w:p>
    <w:p w14:paraId="5244681A"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Experiencing mental health difficulties, emotional distress or low self-esteem. </w:t>
      </w:r>
    </w:p>
    <w:p w14:paraId="255A8BDB"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Having difficulty developing empathy or understanding the consequences of their actions. </w:t>
      </w:r>
    </w:p>
    <w:p w14:paraId="1DB4254E"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Behavioural difficulties or challenges in forming positive relationships with others. </w:t>
      </w:r>
    </w:p>
    <w:p w14:paraId="2307E586"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Experiencing a significant traumatic event or adverse childhood experiences. </w:t>
      </w:r>
    </w:p>
    <w:p w14:paraId="00FD0466" w14:textId="77777777" w:rsidR="004C71E5" w:rsidRPr="00A90402" w:rsidRDefault="004C71E5" w:rsidP="004C71E5">
      <w:pPr>
        <w:spacing w:after="40"/>
        <w:ind w:left="709"/>
        <w:jc w:val="both"/>
        <w:rPr>
          <w:rFonts w:ascii="Work Sans" w:hAnsi="Work Sans" w:cs="Arial"/>
          <w:sz w:val="16"/>
          <w:szCs w:val="16"/>
        </w:rPr>
      </w:pPr>
    </w:p>
    <w:p w14:paraId="059E71CF" w14:textId="77777777" w:rsidR="004C71E5" w:rsidRPr="0079363D" w:rsidRDefault="004C71E5" w:rsidP="004C71E5">
      <w:pPr>
        <w:spacing w:after="40"/>
        <w:ind w:left="567" w:hanging="283"/>
        <w:jc w:val="both"/>
        <w:rPr>
          <w:rFonts w:ascii="Work Sans" w:hAnsi="Work Sans" w:cs="Arial"/>
          <w:sz w:val="24"/>
        </w:rPr>
      </w:pPr>
      <w:r w:rsidRPr="0079363D">
        <w:rPr>
          <w:rFonts w:ascii="Work Sans" w:hAnsi="Work Sans" w:cs="Arial"/>
          <w:b/>
          <w:bCs/>
          <w:sz w:val="24"/>
        </w:rPr>
        <w:t>Identity and belonging</w:t>
      </w:r>
    </w:p>
    <w:p w14:paraId="2A80C0E2" w14:textId="77777777" w:rsidR="004C71E5" w:rsidRPr="0079363D" w:rsidRDefault="004C71E5" w:rsidP="00963A8B">
      <w:pPr>
        <w:numPr>
          <w:ilvl w:val="0"/>
          <w:numId w:val="33"/>
        </w:numPr>
        <w:tabs>
          <w:tab w:val="clear" w:pos="720"/>
        </w:tabs>
        <w:spacing w:after="40"/>
        <w:ind w:left="709" w:hanging="283"/>
        <w:jc w:val="both"/>
        <w:rPr>
          <w:rFonts w:ascii="Work Sans" w:hAnsi="Work Sans" w:cs="Arial"/>
          <w:sz w:val="24"/>
        </w:rPr>
      </w:pPr>
      <w:r w:rsidRPr="0079363D">
        <w:rPr>
          <w:rFonts w:ascii="Work Sans" w:hAnsi="Work Sans" w:cs="Arial"/>
          <w:sz w:val="24"/>
        </w:rPr>
        <w:t xml:space="preserve">Feeling isolated, lonely or socially excluded. </w:t>
      </w:r>
    </w:p>
    <w:p w14:paraId="2874634B" w14:textId="77777777" w:rsidR="004C71E5" w:rsidRPr="0079363D" w:rsidRDefault="004C71E5" w:rsidP="00963A8B">
      <w:pPr>
        <w:numPr>
          <w:ilvl w:val="0"/>
          <w:numId w:val="33"/>
        </w:numPr>
        <w:tabs>
          <w:tab w:val="clear" w:pos="720"/>
        </w:tabs>
        <w:spacing w:after="40"/>
        <w:ind w:left="709" w:hanging="283"/>
        <w:jc w:val="both"/>
        <w:rPr>
          <w:rFonts w:ascii="Work Sans" w:hAnsi="Work Sans" w:cs="Arial"/>
          <w:sz w:val="24"/>
        </w:rPr>
      </w:pPr>
      <w:r w:rsidRPr="0079363D">
        <w:rPr>
          <w:rFonts w:ascii="Work Sans" w:hAnsi="Work Sans" w:cs="Arial"/>
          <w:sz w:val="24"/>
        </w:rPr>
        <w:t xml:space="preserve">Having a sense of not belonging or struggling with their identity or place in society. </w:t>
      </w:r>
    </w:p>
    <w:p w14:paraId="14120FD9" w14:textId="77777777" w:rsidR="004C71E5" w:rsidRPr="0079363D" w:rsidRDefault="004C71E5" w:rsidP="00963A8B">
      <w:pPr>
        <w:numPr>
          <w:ilvl w:val="0"/>
          <w:numId w:val="33"/>
        </w:numPr>
        <w:tabs>
          <w:tab w:val="clear" w:pos="720"/>
        </w:tabs>
        <w:spacing w:after="40"/>
        <w:ind w:left="709" w:hanging="283"/>
        <w:jc w:val="both"/>
        <w:rPr>
          <w:rFonts w:ascii="Work Sans" w:hAnsi="Work Sans" w:cs="Arial"/>
          <w:sz w:val="24"/>
        </w:rPr>
      </w:pPr>
      <w:r w:rsidRPr="0079363D">
        <w:rPr>
          <w:rFonts w:ascii="Work Sans" w:hAnsi="Work Sans" w:cs="Arial"/>
          <w:sz w:val="24"/>
        </w:rPr>
        <w:t xml:space="preserve">Becoming distanced from their cultural, religious or family background. </w:t>
      </w:r>
    </w:p>
    <w:p w14:paraId="13F6C0A1" w14:textId="77777777" w:rsidR="004C71E5" w:rsidRDefault="004C71E5" w:rsidP="00963A8B">
      <w:pPr>
        <w:numPr>
          <w:ilvl w:val="0"/>
          <w:numId w:val="33"/>
        </w:numPr>
        <w:tabs>
          <w:tab w:val="clear" w:pos="720"/>
        </w:tabs>
        <w:spacing w:after="40"/>
        <w:ind w:left="709" w:hanging="283"/>
        <w:jc w:val="both"/>
        <w:rPr>
          <w:rFonts w:ascii="Work Sans" w:hAnsi="Work Sans" w:cs="Arial"/>
          <w:sz w:val="24"/>
        </w:rPr>
      </w:pPr>
      <w:r w:rsidRPr="0079363D">
        <w:rPr>
          <w:rFonts w:ascii="Work Sans" w:hAnsi="Work Sans" w:cs="Arial"/>
          <w:sz w:val="24"/>
        </w:rPr>
        <w:t>Experiencing racism, discrimination or community tensions.</w:t>
      </w:r>
    </w:p>
    <w:p w14:paraId="6A721905" w14:textId="77777777" w:rsidR="00A90402" w:rsidRPr="0079363D" w:rsidRDefault="00A90402" w:rsidP="00963A8B">
      <w:pPr>
        <w:numPr>
          <w:ilvl w:val="0"/>
          <w:numId w:val="33"/>
        </w:numPr>
        <w:tabs>
          <w:tab w:val="clear" w:pos="720"/>
        </w:tabs>
        <w:spacing w:after="40"/>
        <w:ind w:left="709" w:hanging="283"/>
        <w:jc w:val="both"/>
        <w:rPr>
          <w:rFonts w:ascii="Work Sans" w:hAnsi="Work Sans" w:cs="Arial"/>
          <w:sz w:val="24"/>
        </w:rPr>
      </w:pPr>
    </w:p>
    <w:p w14:paraId="7C489293" w14:textId="77777777" w:rsidR="004C71E5" w:rsidRPr="00A90402" w:rsidRDefault="004C71E5" w:rsidP="004C71E5">
      <w:pPr>
        <w:spacing w:after="40"/>
        <w:ind w:left="567"/>
        <w:jc w:val="both"/>
        <w:rPr>
          <w:rFonts w:ascii="Work Sans" w:hAnsi="Work Sans" w:cs="Arial"/>
          <w:sz w:val="16"/>
          <w:szCs w:val="16"/>
        </w:rPr>
      </w:pPr>
      <w:r w:rsidRPr="0079363D">
        <w:rPr>
          <w:rFonts w:ascii="Work Sans" w:hAnsi="Work Sans" w:cs="Arial"/>
          <w:sz w:val="24"/>
        </w:rPr>
        <w:t xml:space="preserve"> </w:t>
      </w:r>
    </w:p>
    <w:p w14:paraId="072C0ECC" w14:textId="77777777" w:rsidR="004C71E5" w:rsidRPr="0079363D" w:rsidRDefault="004C71E5" w:rsidP="004C71E5">
      <w:pPr>
        <w:spacing w:after="40"/>
        <w:ind w:left="567" w:hanging="283"/>
        <w:jc w:val="both"/>
        <w:rPr>
          <w:rFonts w:ascii="Work Sans" w:hAnsi="Work Sans" w:cs="Arial"/>
          <w:sz w:val="24"/>
        </w:rPr>
      </w:pPr>
      <w:r w:rsidRPr="0079363D">
        <w:rPr>
          <w:rFonts w:ascii="Work Sans" w:hAnsi="Work Sans" w:cs="Arial"/>
          <w:b/>
          <w:bCs/>
          <w:sz w:val="24"/>
        </w:rPr>
        <w:t>Family and social circumstances</w:t>
      </w:r>
    </w:p>
    <w:p w14:paraId="40406DDE" w14:textId="77777777" w:rsidR="004C71E5" w:rsidRPr="0079363D" w:rsidRDefault="004C71E5" w:rsidP="00963A8B">
      <w:pPr>
        <w:numPr>
          <w:ilvl w:val="0"/>
          <w:numId w:val="34"/>
        </w:numPr>
        <w:spacing w:after="40"/>
        <w:ind w:left="709" w:hanging="283"/>
        <w:jc w:val="both"/>
        <w:rPr>
          <w:rFonts w:ascii="Work Sans" w:hAnsi="Work Sans" w:cs="Arial"/>
          <w:sz w:val="24"/>
        </w:rPr>
      </w:pPr>
      <w:r w:rsidRPr="0079363D">
        <w:rPr>
          <w:rFonts w:ascii="Work Sans" w:hAnsi="Work Sans" w:cs="Arial"/>
          <w:sz w:val="24"/>
        </w:rPr>
        <w:t xml:space="preserve">Difficulties within the home or family environment. </w:t>
      </w:r>
    </w:p>
    <w:p w14:paraId="02C3BB9D" w14:textId="77777777" w:rsidR="004C71E5" w:rsidRPr="0079363D" w:rsidRDefault="004C71E5" w:rsidP="00963A8B">
      <w:pPr>
        <w:numPr>
          <w:ilvl w:val="0"/>
          <w:numId w:val="34"/>
        </w:numPr>
        <w:spacing w:after="40"/>
        <w:ind w:left="709" w:hanging="283"/>
        <w:jc w:val="both"/>
        <w:rPr>
          <w:rFonts w:ascii="Work Sans" w:hAnsi="Work Sans" w:cs="Arial"/>
          <w:sz w:val="24"/>
        </w:rPr>
      </w:pPr>
      <w:r w:rsidRPr="0079363D">
        <w:rPr>
          <w:rFonts w:ascii="Work Sans" w:hAnsi="Work Sans" w:cs="Arial"/>
          <w:sz w:val="24"/>
        </w:rPr>
        <w:t xml:space="preserve">Associating with individuals, including family members or peers, who hold extremist views or are involved with extremist groups. </w:t>
      </w:r>
    </w:p>
    <w:p w14:paraId="2A0120F9" w14:textId="77777777" w:rsidR="004C71E5" w:rsidRPr="0079363D" w:rsidRDefault="004C71E5" w:rsidP="00963A8B">
      <w:pPr>
        <w:numPr>
          <w:ilvl w:val="0"/>
          <w:numId w:val="34"/>
        </w:numPr>
        <w:spacing w:after="40"/>
        <w:ind w:left="709" w:hanging="283"/>
        <w:jc w:val="both"/>
        <w:rPr>
          <w:rFonts w:ascii="Work Sans" w:hAnsi="Work Sans" w:cs="Arial"/>
          <w:sz w:val="24"/>
        </w:rPr>
      </w:pPr>
      <w:r w:rsidRPr="0079363D">
        <w:rPr>
          <w:rFonts w:ascii="Work Sans" w:hAnsi="Work Sans" w:cs="Arial"/>
          <w:sz w:val="24"/>
        </w:rPr>
        <w:t xml:space="preserve">Exposure to one-sided or extremist narratives, particularly online or through social networks. </w:t>
      </w:r>
    </w:p>
    <w:p w14:paraId="085AA703" w14:textId="77777777" w:rsidR="004C71E5" w:rsidRPr="00A90402" w:rsidRDefault="004C71E5" w:rsidP="004C71E5">
      <w:pPr>
        <w:spacing w:after="40"/>
        <w:ind w:left="284"/>
        <w:jc w:val="both"/>
        <w:rPr>
          <w:rFonts w:ascii="Work Sans" w:hAnsi="Work Sans" w:cs="Arial"/>
          <w:sz w:val="16"/>
          <w:szCs w:val="16"/>
        </w:rPr>
      </w:pPr>
    </w:p>
    <w:p w14:paraId="18C5CB33" w14:textId="77777777" w:rsidR="004C71E5" w:rsidRPr="0079363D" w:rsidRDefault="004C71E5" w:rsidP="004C71E5">
      <w:pPr>
        <w:spacing w:after="40"/>
        <w:ind w:left="567" w:hanging="283"/>
        <w:jc w:val="both"/>
        <w:rPr>
          <w:rFonts w:ascii="Work Sans" w:hAnsi="Work Sans" w:cs="Arial"/>
          <w:sz w:val="24"/>
        </w:rPr>
      </w:pPr>
      <w:r w:rsidRPr="0079363D">
        <w:rPr>
          <w:rFonts w:ascii="Work Sans" w:hAnsi="Work Sans" w:cs="Arial"/>
          <w:b/>
          <w:bCs/>
          <w:sz w:val="24"/>
        </w:rPr>
        <w:t>Education, exploitation and safeguarding concerns</w:t>
      </w:r>
    </w:p>
    <w:p w14:paraId="77112456" w14:textId="77777777" w:rsidR="004C71E5" w:rsidRPr="0079363D" w:rsidRDefault="004C71E5" w:rsidP="0014128B">
      <w:pPr>
        <w:numPr>
          <w:ilvl w:val="0"/>
          <w:numId w:val="35"/>
        </w:numPr>
        <w:spacing w:after="40"/>
        <w:ind w:left="709" w:hanging="283"/>
        <w:jc w:val="both"/>
        <w:rPr>
          <w:rFonts w:ascii="Work Sans" w:hAnsi="Work Sans" w:cs="Arial"/>
          <w:sz w:val="24"/>
        </w:rPr>
      </w:pPr>
      <w:r w:rsidRPr="0079363D">
        <w:rPr>
          <w:rFonts w:ascii="Work Sans" w:hAnsi="Work Sans" w:cs="Arial"/>
          <w:sz w:val="24"/>
        </w:rPr>
        <w:t xml:space="preserve">Persistent absence from school or college. </w:t>
      </w:r>
    </w:p>
    <w:p w14:paraId="67ABFC03" w14:textId="77777777" w:rsidR="004C71E5" w:rsidRPr="0079363D" w:rsidRDefault="004C71E5" w:rsidP="0014128B">
      <w:pPr>
        <w:numPr>
          <w:ilvl w:val="0"/>
          <w:numId w:val="35"/>
        </w:numPr>
        <w:spacing w:after="40"/>
        <w:ind w:left="709" w:hanging="283"/>
        <w:jc w:val="both"/>
        <w:rPr>
          <w:rFonts w:ascii="Work Sans" w:hAnsi="Work Sans" w:cs="Arial"/>
          <w:sz w:val="24"/>
        </w:rPr>
      </w:pPr>
      <w:r w:rsidRPr="0079363D">
        <w:rPr>
          <w:rFonts w:ascii="Work Sans" w:hAnsi="Work Sans" w:cs="Arial"/>
          <w:sz w:val="24"/>
        </w:rPr>
        <w:t xml:space="preserve">Spending significant unsupervised time online. </w:t>
      </w:r>
    </w:p>
    <w:p w14:paraId="4BEFFA32" w14:textId="77777777" w:rsidR="004C71E5" w:rsidRPr="0079363D" w:rsidRDefault="004C71E5" w:rsidP="0014128B">
      <w:pPr>
        <w:numPr>
          <w:ilvl w:val="0"/>
          <w:numId w:val="35"/>
        </w:numPr>
        <w:spacing w:after="40"/>
        <w:ind w:left="709" w:hanging="283"/>
        <w:jc w:val="both"/>
        <w:rPr>
          <w:rFonts w:ascii="Work Sans" w:hAnsi="Work Sans" w:cs="Arial"/>
          <w:sz w:val="24"/>
        </w:rPr>
      </w:pPr>
      <w:r w:rsidRPr="0079363D">
        <w:rPr>
          <w:rFonts w:ascii="Work Sans" w:hAnsi="Work Sans" w:cs="Arial"/>
          <w:sz w:val="24"/>
        </w:rPr>
        <w:t xml:space="preserve">Experiencing exploitation, including criminal exploitation, county lines or serious violence. </w:t>
      </w:r>
    </w:p>
    <w:p w14:paraId="505E3AB6" w14:textId="77777777" w:rsidR="004C71E5" w:rsidRPr="0079363D" w:rsidRDefault="004C71E5" w:rsidP="0014128B">
      <w:pPr>
        <w:numPr>
          <w:ilvl w:val="0"/>
          <w:numId w:val="35"/>
        </w:numPr>
        <w:spacing w:after="40"/>
        <w:ind w:left="709" w:hanging="283"/>
        <w:jc w:val="both"/>
        <w:rPr>
          <w:rFonts w:ascii="Work Sans" w:hAnsi="Work Sans" w:cs="Arial"/>
          <w:sz w:val="24"/>
        </w:rPr>
      </w:pPr>
      <w:r w:rsidRPr="0079363D">
        <w:rPr>
          <w:rFonts w:ascii="Work Sans" w:hAnsi="Work Sans" w:cs="Arial"/>
          <w:sz w:val="24"/>
        </w:rPr>
        <w:t xml:space="preserve">Involvement in criminal activity or gangs. </w:t>
      </w:r>
    </w:p>
    <w:p w14:paraId="6236F728" w14:textId="77777777" w:rsidR="0014128B" w:rsidRPr="00A90402" w:rsidRDefault="0014128B" w:rsidP="004C71E5">
      <w:pPr>
        <w:spacing w:after="40"/>
        <w:ind w:left="567" w:hanging="283"/>
        <w:jc w:val="both"/>
        <w:rPr>
          <w:rFonts w:ascii="Work Sans" w:hAnsi="Work Sans" w:cs="Arial"/>
          <w:b/>
          <w:bCs/>
          <w:sz w:val="16"/>
          <w:szCs w:val="16"/>
        </w:rPr>
      </w:pPr>
    </w:p>
    <w:p w14:paraId="5FDB8246" w14:textId="4125CD04" w:rsidR="004C71E5" w:rsidRPr="0079363D" w:rsidRDefault="004C71E5" w:rsidP="004C71E5">
      <w:pPr>
        <w:spacing w:after="40"/>
        <w:ind w:left="567" w:hanging="283"/>
        <w:jc w:val="both"/>
        <w:rPr>
          <w:rFonts w:ascii="Work Sans" w:hAnsi="Work Sans" w:cs="Arial"/>
          <w:sz w:val="24"/>
        </w:rPr>
      </w:pPr>
      <w:r w:rsidRPr="0079363D">
        <w:rPr>
          <w:rFonts w:ascii="Work Sans" w:hAnsi="Work Sans" w:cs="Arial"/>
          <w:b/>
          <w:bCs/>
          <w:sz w:val="24"/>
        </w:rPr>
        <w:t>External influences</w:t>
      </w:r>
    </w:p>
    <w:p w14:paraId="0321B2D7" w14:textId="77777777" w:rsidR="004C71E5" w:rsidRPr="0079363D" w:rsidRDefault="004C71E5" w:rsidP="004C71E5">
      <w:pPr>
        <w:numPr>
          <w:ilvl w:val="0"/>
          <w:numId w:val="36"/>
        </w:numPr>
        <w:spacing w:after="40"/>
        <w:ind w:left="567" w:hanging="283"/>
        <w:jc w:val="both"/>
        <w:rPr>
          <w:rFonts w:ascii="Work Sans" w:hAnsi="Work Sans" w:cs="Arial"/>
          <w:sz w:val="24"/>
        </w:rPr>
      </w:pPr>
      <w:r w:rsidRPr="0079363D">
        <w:rPr>
          <w:rFonts w:ascii="Work Sans" w:hAnsi="Work Sans" w:cs="Arial"/>
          <w:sz w:val="24"/>
        </w:rPr>
        <w:lastRenderedPageBreak/>
        <w:t>National or international events that affect the student, their family or community and may increase feelings of grievance, vulnerability or isolation</w:t>
      </w:r>
    </w:p>
    <w:p w14:paraId="003F0A33" w14:textId="77777777" w:rsidR="0014128B" w:rsidRPr="00A90402" w:rsidRDefault="0014128B" w:rsidP="0014128B">
      <w:pPr>
        <w:spacing w:after="40"/>
        <w:ind w:left="567"/>
        <w:jc w:val="both"/>
        <w:rPr>
          <w:rFonts w:ascii="Work Sans" w:hAnsi="Work Sans" w:cs="Arial"/>
          <w:sz w:val="16"/>
          <w:szCs w:val="16"/>
        </w:rPr>
      </w:pPr>
    </w:p>
    <w:p w14:paraId="3ED69BCD" w14:textId="77777777" w:rsidR="004C71E5" w:rsidRPr="0079363D" w:rsidRDefault="004C71E5" w:rsidP="00E54F35">
      <w:pPr>
        <w:spacing w:after="40"/>
        <w:ind w:left="142"/>
        <w:jc w:val="both"/>
        <w:rPr>
          <w:rFonts w:ascii="Work Sans" w:hAnsi="Work Sans" w:cs="Arial"/>
          <w:sz w:val="24"/>
        </w:rPr>
      </w:pPr>
      <w:r w:rsidRPr="0079363D">
        <w:rPr>
          <w:rFonts w:ascii="Work Sans" w:hAnsi="Work Sans" w:cs="Arial"/>
          <w:sz w:val="24"/>
        </w:rPr>
        <w:t xml:space="preserve">It is important to understand that vulnerability to radicalisation can arise from a combination of personal, social, emotional and environmental factors and should never be assumed based on a single characteristic. </w:t>
      </w:r>
    </w:p>
    <w:p w14:paraId="4A23DC12" w14:textId="77777777" w:rsidR="00E24720" w:rsidRPr="00A90402" w:rsidRDefault="00E24720" w:rsidP="00E54F35">
      <w:pPr>
        <w:ind w:left="142" w:right="-1"/>
        <w:jc w:val="both"/>
        <w:rPr>
          <w:rFonts w:ascii="Work Sans" w:hAnsi="Work Sans" w:cs="Arial"/>
          <w:kern w:val="22"/>
          <w:sz w:val="16"/>
          <w:szCs w:val="16"/>
        </w:rPr>
      </w:pPr>
    </w:p>
    <w:p w14:paraId="5CBE6BCA" w14:textId="77777777" w:rsidR="00BB2C59" w:rsidRPr="0079363D" w:rsidRDefault="00640633" w:rsidP="00E54F35">
      <w:pPr>
        <w:spacing w:after="20"/>
        <w:ind w:left="142"/>
        <w:jc w:val="both"/>
        <w:rPr>
          <w:rFonts w:ascii="Work Sans" w:hAnsi="Work Sans" w:cs="Arial"/>
          <w:kern w:val="22"/>
          <w:sz w:val="24"/>
        </w:rPr>
      </w:pPr>
      <w:r w:rsidRPr="0079363D">
        <w:rPr>
          <w:rFonts w:ascii="Work Sans" w:hAnsi="Work Sans" w:cs="Arial"/>
          <w:kern w:val="22"/>
          <w:sz w:val="24"/>
        </w:rPr>
        <w:t xml:space="preserve">As with managing other safeguarding risks, </w:t>
      </w:r>
      <w:r w:rsidR="00853C87" w:rsidRPr="0079363D">
        <w:rPr>
          <w:rFonts w:ascii="Work Sans" w:hAnsi="Work Sans" w:cs="Arial"/>
          <w:kern w:val="22"/>
          <w:sz w:val="24"/>
        </w:rPr>
        <w:t xml:space="preserve">team members </w:t>
      </w:r>
      <w:r w:rsidRPr="0079363D">
        <w:rPr>
          <w:rFonts w:ascii="Work Sans" w:hAnsi="Work Sans" w:cs="Arial"/>
          <w:kern w:val="22"/>
          <w:sz w:val="24"/>
        </w:rPr>
        <w:t xml:space="preserve">should be alert to changes in </w:t>
      </w:r>
      <w:r w:rsidR="00BE17BC" w:rsidRPr="0079363D">
        <w:rPr>
          <w:rFonts w:ascii="Work Sans" w:hAnsi="Work Sans" w:cs="Arial"/>
          <w:kern w:val="24"/>
          <w:sz w:val="24"/>
        </w:rPr>
        <w:t>student’s</w:t>
      </w:r>
      <w:r w:rsidR="00BE17BC" w:rsidRPr="0079363D">
        <w:rPr>
          <w:rFonts w:ascii="Work Sans" w:hAnsi="Work Sans" w:cs="Arial"/>
          <w:kern w:val="22"/>
          <w:sz w:val="24"/>
        </w:rPr>
        <w:t xml:space="preserve"> </w:t>
      </w:r>
      <w:r w:rsidRPr="0079363D">
        <w:rPr>
          <w:rFonts w:ascii="Work Sans" w:hAnsi="Work Sans" w:cs="Arial"/>
          <w:kern w:val="22"/>
          <w:sz w:val="24"/>
        </w:rPr>
        <w:t>behaviours</w:t>
      </w:r>
      <w:r w:rsidR="00980E95" w:rsidRPr="0079363D">
        <w:rPr>
          <w:rFonts w:ascii="Work Sans" w:hAnsi="Work Sans" w:cs="Arial"/>
          <w:kern w:val="22"/>
          <w:sz w:val="24"/>
        </w:rPr>
        <w:t xml:space="preserve"> </w:t>
      </w:r>
      <w:r w:rsidRPr="0079363D">
        <w:rPr>
          <w:rFonts w:ascii="Work Sans" w:hAnsi="Work Sans" w:cs="Arial"/>
          <w:kern w:val="22"/>
          <w:sz w:val="24"/>
        </w:rPr>
        <w:t xml:space="preserve">which could indicate that they may </w:t>
      </w:r>
      <w:proofErr w:type="gramStart"/>
      <w:r w:rsidRPr="0079363D">
        <w:rPr>
          <w:rFonts w:ascii="Work Sans" w:hAnsi="Work Sans" w:cs="Arial"/>
          <w:kern w:val="22"/>
          <w:sz w:val="24"/>
        </w:rPr>
        <w:t>be in need of</w:t>
      </w:r>
      <w:proofErr w:type="gramEnd"/>
      <w:r w:rsidRPr="0079363D">
        <w:rPr>
          <w:rFonts w:ascii="Work Sans" w:hAnsi="Work Sans" w:cs="Arial"/>
          <w:kern w:val="22"/>
          <w:sz w:val="24"/>
        </w:rPr>
        <w:t xml:space="preserve"> help or protection. </w:t>
      </w:r>
      <w:r w:rsidR="00BB2C59" w:rsidRPr="0079363D">
        <w:rPr>
          <w:rFonts w:ascii="Work Sans" w:hAnsi="Work Sans" w:cs="Arial"/>
          <w:kern w:val="22"/>
          <w:sz w:val="24"/>
        </w:rPr>
        <w:t xml:space="preserve">Early indicators of radicalisation or extremism may include: </w:t>
      </w:r>
    </w:p>
    <w:p w14:paraId="103A08A4" w14:textId="77777777" w:rsidR="00187592" w:rsidRPr="00A90402" w:rsidRDefault="00187592" w:rsidP="00E54F35">
      <w:pPr>
        <w:spacing w:after="20"/>
        <w:ind w:left="142"/>
        <w:jc w:val="both"/>
        <w:rPr>
          <w:rFonts w:ascii="Work Sans" w:hAnsi="Work Sans" w:cs="Arial"/>
          <w:kern w:val="22"/>
          <w:sz w:val="4"/>
          <w:szCs w:val="4"/>
        </w:rPr>
      </w:pPr>
    </w:p>
    <w:p w14:paraId="1D6A3068"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Showing sympathy for extremist causes </w:t>
      </w:r>
    </w:p>
    <w:p w14:paraId="0DCFBB6F"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Glorifying violence, especially to other faiths or cultures </w:t>
      </w:r>
    </w:p>
    <w:p w14:paraId="755646E5"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Making remarks or comments about being at extremist events or rallies </w:t>
      </w:r>
    </w:p>
    <w:p w14:paraId="09EABA87" w14:textId="77777777" w:rsidR="00904687"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Evidence of possessing illegal or extremist literature</w:t>
      </w:r>
    </w:p>
    <w:p w14:paraId="0D027FEC"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Out of character changes in dress, behaviour and peer relationships (</w:t>
      </w:r>
      <w:r w:rsidR="006A1E0F" w:rsidRPr="0079363D">
        <w:rPr>
          <w:rFonts w:ascii="Work Sans" w:hAnsi="Work Sans" w:cs="Arial"/>
          <w:kern w:val="22"/>
          <w:sz w:val="24"/>
        </w:rPr>
        <w:t xml:space="preserve">involvement via </w:t>
      </w:r>
      <w:r w:rsidR="00673111" w:rsidRPr="0079363D">
        <w:rPr>
          <w:rFonts w:ascii="Work Sans" w:hAnsi="Work Sans" w:cs="Arial"/>
          <w:kern w:val="22"/>
          <w:sz w:val="24"/>
        </w:rPr>
        <w:t>online groups</w:t>
      </w:r>
      <w:r w:rsidR="006A1E0F" w:rsidRPr="0079363D">
        <w:rPr>
          <w:rFonts w:ascii="Work Sans" w:hAnsi="Work Sans" w:cs="Arial"/>
          <w:kern w:val="22"/>
          <w:sz w:val="24"/>
        </w:rPr>
        <w:t xml:space="preserve">, </w:t>
      </w:r>
      <w:r w:rsidRPr="0079363D">
        <w:rPr>
          <w:rFonts w:ascii="Work Sans" w:hAnsi="Work Sans" w:cs="Arial"/>
          <w:kern w:val="22"/>
          <w:sz w:val="24"/>
        </w:rPr>
        <w:t xml:space="preserve">narratives, programmes and networks may be </w:t>
      </w:r>
      <w:r w:rsidR="006A1E0F" w:rsidRPr="0079363D">
        <w:rPr>
          <w:rFonts w:ascii="Work Sans" w:hAnsi="Work Sans" w:cs="Arial"/>
          <w:kern w:val="22"/>
          <w:sz w:val="24"/>
        </w:rPr>
        <w:t xml:space="preserve">less </w:t>
      </w:r>
      <w:r w:rsidRPr="0079363D">
        <w:rPr>
          <w:rFonts w:ascii="Work Sans" w:hAnsi="Work Sans" w:cs="Arial"/>
          <w:kern w:val="22"/>
          <w:sz w:val="24"/>
        </w:rPr>
        <w:t xml:space="preserve">apparent) </w:t>
      </w:r>
    </w:p>
    <w:p w14:paraId="33F24106"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Secretive behaviou</w:t>
      </w:r>
      <w:r w:rsidR="0083368B" w:rsidRPr="0079363D">
        <w:rPr>
          <w:rFonts w:ascii="Work Sans" w:hAnsi="Work Sans" w:cs="Arial"/>
          <w:kern w:val="22"/>
          <w:sz w:val="24"/>
        </w:rPr>
        <w:t>r</w:t>
      </w:r>
      <w:r w:rsidR="00F15C58" w:rsidRPr="0079363D">
        <w:rPr>
          <w:rFonts w:ascii="Work Sans" w:hAnsi="Work Sans" w:cs="Arial"/>
          <w:kern w:val="22"/>
          <w:sz w:val="24"/>
        </w:rPr>
        <w:t>, l</w:t>
      </w:r>
      <w:r w:rsidR="0083368B" w:rsidRPr="0079363D">
        <w:rPr>
          <w:rFonts w:ascii="Work Sans" w:hAnsi="Work Sans" w:cs="Arial"/>
          <w:kern w:val="22"/>
          <w:sz w:val="24"/>
        </w:rPr>
        <w:t>osing interest in friends and activities</w:t>
      </w:r>
    </w:p>
    <w:p w14:paraId="6FB5572C"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Online searches or sharing extremist messages or social profiles </w:t>
      </w:r>
    </w:p>
    <w:p w14:paraId="1ADE2494"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Intolerance of difference, including faith, culture, gender, race or sexuality </w:t>
      </w:r>
    </w:p>
    <w:p w14:paraId="572E0354" w14:textId="77777777" w:rsidR="00BB2C59" w:rsidRPr="0079363D" w:rsidRDefault="00BB2C59" w:rsidP="0014128B">
      <w:pPr>
        <w:numPr>
          <w:ilvl w:val="0"/>
          <w:numId w:val="6"/>
        </w:numPr>
        <w:ind w:left="709" w:right="-1" w:hanging="283"/>
        <w:jc w:val="both"/>
        <w:rPr>
          <w:rFonts w:ascii="Work Sans" w:hAnsi="Work Sans" w:cs="Arial"/>
          <w:kern w:val="22"/>
          <w:sz w:val="24"/>
        </w:rPr>
      </w:pPr>
      <w:r w:rsidRPr="0079363D">
        <w:rPr>
          <w:rFonts w:ascii="Work Sans" w:hAnsi="Work Sans" w:cs="Arial"/>
          <w:kern w:val="22"/>
          <w:sz w:val="24"/>
        </w:rPr>
        <w:t xml:space="preserve">Graffiti, </w:t>
      </w:r>
      <w:r w:rsidR="00754BF1" w:rsidRPr="0079363D">
        <w:rPr>
          <w:rFonts w:ascii="Work Sans" w:hAnsi="Work Sans" w:cs="Arial"/>
          <w:kern w:val="22"/>
          <w:sz w:val="24"/>
        </w:rPr>
        <w:t>artwork</w:t>
      </w:r>
      <w:r w:rsidRPr="0079363D">
        <w:rPr>
          <w:rFonts w:ascii="Work Sans" w:hAnsi="Work Sans" w:cs="Arial"/>
          <w:kern w:val="22"/>
          <w:sz w:val="24"/>
        </w:rPr>
        <w:t xml:space="preserve"> or writing that displays extremist themes </w:t>
      </w:r>
    </w:p>
    <w:p w14:paraId="1B4284E2" w14:textId="77777777" w:rsidR="00BB2C59" w:rsidRPr="0079363D" w:rsidRDefault="00BB2C59" w:rsidP="0014128B">
      <w:pPr>
        <w:numPr>
          <w:ilvl w:val="0"/>
          <w:numId w:val="6"/>
        </w:numPr>
        <w:ind w:left="709" w:right="-1" w:hanging="283"/>
        <w:jc w:val="both"/>
        <w:rPr>
          <w:rFonts w:ascii="Work Sans" w:hAnsi="Work Sans" w:cs="Arial"/>
          <w:kern w:val="22"/>
          <w:sz w:val="24"/>
        </w:rPr>
      </w:pPr>
      <w:r w:rsidRPr="0079363D">
        <w:rPr>
          <w:rFonts w:ascii="Work Sans" w:hAnsi="Work Sans" w:cs="Arial"/>
          <w:kern w:val="22"/>
          <w:sz w:val="24"/>
        </w:rPr>
        <w:t>Attempts to impose extremist views or practices on others</w:t>
      </w:r>
    </w:p>
    <w:p w14:paraId="61F0A3FF" w14:textId="77777777" w:rsidR="00BB2C59" w:rsidRPr="0079363D" w:rsidRDefault="00BB2C59" w:rsidP="0014128B">
      <w:pPr>
        <w:numPr>
          <w:ilvl w:val="0"/>
          <w:numId w:val="6"/>
        </w:numPr>
        <w:ind w:left="709" w:right="-1" w:hanging="283"/>
        <w:jc w:val="both"/>
        <w:rPr>
          <w:rFonts w:ascii="Work Sans" w:hAnsi="Work Sans" w:cs="Arial"/>
          <w:kern w:val="22"/>
          <w:sz w:val="24"/>
        </w:rPr>
      </w:pPr>
      <w:r w:rsidRPr="0079363D">
        <w:rPr>
          <w:rFonts w:ascii="Work Sans" w:hAnsi="Work Sans" w:cs="Arial"/>
          <w:kern w:val="22"/>
          <w:sz w:val="24"/>
        </w:rPr>
        <w:t xml:space="preserve">Verbalising anti-Western or anti-British views </w:t>
      </w:r>
    </w:p>
    <w:p w14:paraId="67D05BEE" w14:textId="77777777" w:rsidR="00360D61" w:rsidRPr="0079363D" w:rsidRDefault="00BB2C59" w:rsidP="0014128B">
      <w:pPr>
        <w:numPr>
          <w:ilvl w:val="0"/>
          <w:numId w:val="6"/>
        </w:numPr>
        <w:tabs>
          <w:tab w:val="left" w:pos="709"/>
        </w:tabs>
        <w:ind w:left="709" w:right="-1" w:hanging="283"/>
        <w:jc w:val="both"/>
        <w:rPr>
          <w:rFonts w:ascii="Work Sans" w:hAnsi="Work Sans" w:cs="Arial"/>
          <w:kern w:val="22"/>
          <w:sz w:val="24"/>
        </w:rPr>
      </w:pPr>
      <w:r w:rsidRPr="0079363D">
        <w:rPr>
          <w:rFonts w:ascii="Work Sans" w:hAnsi="Work Sans" w:cs="Arial"/>
          <w:kern w:val="22"/>
          <w:sz w:val="24"/>
        </w:rPr>
        <w:t xml:space="preserve">Advocating violence </w:t>
      </w:r>
      <w:r w:rsidR="00907044" w:rsidRPr="0079363D">
        <w:rPr>
          <w:rFonts w:ascii="Work Sans" w:hAnsi="Work Sans" w:cs="Arial"/>
          <w:kern w:val="22"/>
          <w:sz w:val="24"/>
        </w:rPr>
        <w:t xml:space="preserve">and/or </w:t>
      </w:r>
      <w:r w:rsidR="00360D61" w:rsidRPr="0079363D">
        <w:rPr>
          <w:rFonts w:ascii="Work Sans" w:hAnsi="Work Sans" w:cs="Arial"/>
          <w:kern w:val="22"/>
          <w:sz w:val="24"/>
        </w:rPr>
        <w:t xml:space="preserve">messages similar to illegal organisations or other extremist groups </w:t>
      </w:r>
    </w:p>
    <w:p w14:paraId="3F63A1B0" w14:textId="77777777" w:rsidR="00980E95" w:rsidRPr="00A90402" w:rsidRDefault="00980E95" w:rsidP="00673111">
      <w:pPr>
        <w:tabs>
          <w:tab w:val="left" w:pos="0"/>
        </w:tabs>
        <w:ind w:right="-1"/>
        <w:jc w:val="both"/>
        <w:rPr>
          <w:rFonts w:ascii="Work Sans" w:hAnsi="Work Sans" w:cs="Arial"/>
          <w:kern w:val="22"/>
          <w:sz w:val="16"/>
          <w:szCs w:val="16"/>
        </w:rPr>
      </w:pPr>
    </w:p>
    <w:p w14:paraId="6C3EA9D0" w14:textId="77777777" w:rsidR="00360D61" w:rsidRPr="0079363D" w:rsidRDefault="00360D61" w:rsidP="00673111">
      <w:pPr>
        <w:tabs>
          <w:tab w:val="left" w:pos="0"/>
        </w:tabs>
        <w:ind w:right="-1"/>
        <w:jc w:val="both"/>
        <w:rPr>
          <w:rFonts w:ascii="Work Sans" w:hAnsi="Work Sans" w:cs="Arial"/>
          <w:kern w:val="22"/>
          <w:sz w:val="24"/>
        </w:rPr>
      </w:pPr>
      <w:r w:rsidRPr="0079363D">
        <w:rPr>
          <w:rFonts w:ascii="Work Sans" w:hAnsi="Work Sans" w:cs="Arial"/>
          <w:kern w:val="22"/>
          <w:sz w:val="24"/>
        </w:rPr>
        <w:t xml:space="preserve">The Government provides a list of </w:t>
      </w:r>
      <w:r w:rsidR="00980E95" w:rsidRPr="0079363D">
        <w:rPr>
          <w:rFonts w:ascii="Work Sans" w:hAnsi="Work Sans" w:cs="Arial"/>
          <w:color w:val="0B0C0C"/>
          <w:kern w:val="22"/>
          <w:sz w:val="24"/>
          <w:shd w:val="clear" w:color="auto" w:fill="FFFFFF"/>
        </w:rPr>
        <w:t>terrorist groups or organisations banned under UK law, and details of proscription criteria.</w:t>
      </w:r>
      <w:r w:rsidR="00D17097" w:rsidRPr="0079363D">
        <w:rPr>
          <w:rFonts w:ascii="Work Sans" w:hAnsi="Work Sans" w:cs="Arial"/>
          <w:color w:val="0B0C0C"/>
          <w:kern w:val="22"/>
          <w:sz w:val="24"/>
          <w:shd w:val="clear" w:color="auto" w:fill="FFFFFF"/>
        </w:rPr>
        <w:t xml:space="preserve"> </w:t>
      </w:r>
      <w:hyperlink r:id="rId37" w:history="1">
        <w:r w:rsidRPr="0079363D">
          <w:rPr>
            <w:rStyle w:val="Hyperlink"/>
            <w:rFonts w:ascii="Work Sans" w:hAnsi="Work Sans" w:cs="Arial"/>
            <w:kern w:val="22"/>
            <w:sz w:val="24"/>
          </w:rPr>
          <w:t>Proscribed terror groups or organisations</w:t>
        </w:r>
      </w:hyperlink>
    </w:p>
    <w:p w14:paraId="3B057857" w14:textId="77777777" w:rsidR="00903EE1" w:rsidRPr="00A90402" w:rsidRDefault="00903EE1" w:rsidP="00673111">
      <w:pPr>
        <w:tabs>
          <w:tab w:val="left" w:pos="0"/>
        </w:tabs>
        <w:ind w:right="-1"/>
        <w:jc w:val="both"/>
        <w:rPr>
          <w:rFonts w:ascii="Work Sans" w:hAnsi="Work Sans" w:cs="Arial"/>
          <w:kern w:val="22"/>
          <w:sz w:val="16"/>
          <w:szCs w:val="16"/>
        </w:rPr>
      </w:pPr>
    </w:p>
    <w:p w14:paraId="5BE66B1C" w14:textId="77777777" w:rsidR="00903EE1" w:rsidRPr="0079363D" w:rsidRDefault="00903EE1" w:rsidP="00673111">
      <w:pPr>
        <w:tabs>
          <w:tab w:val="left" w:pos="0"/>
        </w:tabs>
        <w:ind w:right="-1"/>
        <w:jc w:val="both"/>
        <w:rPr>
          <w:rFonts w:ascii="Work Sans" w:hAnsi="Work Sans" w:cs="Arial"/>
          <w:kern w:val="22"/>
          <w:sz w:val="24"/>
        </w:rPr>
      </w:pPr>
      <w:r w:rsidRPr="0079363D">
        <w:rPr>
          <w:rFonts w:ascii="Work Sans" w:hAnsi="Work Sans" w:cs="Arial"/>
          <w:kern w:val="22"/>
          <w:sz w:val="24"/>
        </w:rPr>
        <w:t xml:space="preserve">It is important that </w:t>
      </w:r>
      <w:r w:rsidR="00266B19" w:rsidRPr="0079363D">
        <w:rPr>
          <w:rFonts w:ascii="Work Sans" w:hAnsi="Work Sans" w:cs="Arial"/>
          <w:kern w:val="22"/>
          <w:sz w:val="24"/>
        </w:rPr>
        <w:t>team members</w:t>
      </w:r>
      <w:r w:rsidRPr="0079363D">
        <w:rPr>
          <w:rFonts w:ascii="Work Sans" w:hAnsi="Work Sans" w:cs="Arial"/>
          <w:kern w:val="22"/>
          <w:sz w:val="24"/>
        </w:rPr>
        <w:t xml:space="preserve"> are aware of </w:t>
      </w:r>
      <w:r w:rsidR="00275979" w:rsidRPr="0079363D">
        <w:rPr>
          <w:rFonts w:ascii="Work Sans" w:hAnsi="Work Sans" w:cs="Arial"/>
          <w:kern w:val="24"/>
          <w:sz w:val="24"/>
        </w:rPr>
        <w:t>student’s</w:t>
      </w:r>
      <w:r w:rsidR="00275979" w:rsidRPr="0079363D">
        <w:rPr>
          <w:rFonts w:ascii="Work Sans" w:hAnsi="Work Sans" w:cs="Arial"/>
          <w:kern w:val="22"/>
          <w:sz w:val="24"/>
        </w:rPr>
        <w:t xml:space="preserve"> </w:t>
      </w:r>
      <w:r w:rsidR="00F61AA7" w:rsidRPr="0079363D">
        <w:rPr>
          <w:rFonts w:ascii="Work Sans" w:hAnsi="Work Sans" w:cs="Arial"/>
          <w:kern w:val="22"/>
          <w:sz w:val="24"/>
        </w:rPr>
        <w:t>vulnerabilities, their family contexts and the risks in the local communities</w:t>
      </w:r>
      <w:r w:rsidR="004B2765" w:rsidRPr="0079363D">
        <w:rPr>
          <w:rFonts w:ascii="Work Sans" w:hAnsi="Work Sans" w:cs="Arial"/>
          <w:kern w:val="22"/>
          <w:sz w:val="24"/>
        </w:rPr>
        <w:t xml:space="preserve"> and</w:t>
      </w:r>
      <w:r w:rsidR="00F61AA7" w:rsidRPr="0079363D">
        <w:rPr>
          <w:rFonts w:ascii="Work Sans" w:hAnsi="Work Sans" w:cs="Arial"/>
          <w:kern w:val="22"/>
          <w:sz w:val="24"/>
        </w:rPr>
        <w:t xml:space="preserve"> understand how to support </w:t>
      </w:r>
      <w:r w:rsidR="001428EF" w:rsidRPr="0079363D">
        <w:rPr>
          <w:rFonts w:ascii="Work Sans" w:hAnsi="Work Sans" w:cs="Arial"/>
          <w:kern w:val="22"/>
          <w:sz w:val="24"/>
        </w:rPr>
        <w:t>those at risk.</w:t>
      </w:r>
    </w:p>
    <w:p w14:paraId="31A7F248" w14:textId="77777777" w:rsidR="000B040D" w:rsidRPr="00A90402" w:rsidRDefault="000B040D" w:rsidP="00673111">
      <w:pPr>
        <w:tabs>
          <w:tab w:val="left" w:pos="0"/>
        </w:tabs>
        <w:ind w:right="-1"/>
        <w:jc w:val="both"/>
        <w:rPr>
          <w:rFonts w:ascii="Work Sans" w:hAnsi="Work Sans" w:cs="Arial"/>
          <w:kern w:val="22"/>
          <w:sz w:val="16"/>
          <w:szCs w:val="16"/>
        </w:rPr>
      </w:pPr>
    </w:p>
    <w:p w14:paraId="13067738" w14:textId="77777777" w:rsidR="000B040D" w:rsidRPr="0079363D" w:rsidRDefault="00266B19" w:rsidP="00673111">
      <w:pPr>
        <w:tabs>
          <w:tab w:val="left" w:pos="0"/>
        </w:tabs>
        <w:ind w:right="-1"/>
        <w:jc w:val="both"/>
        <w:rPr>
          <w:rFonts w:ascii="Work Sans" w:hAnsi="Work Sans" w:cs="Arial"/>
          <w:kern w:val="24"/>
          <w:sz w:val="24"/>
        </w:rPr>
      </w:pPr>
      <w:r w:rsidRPr="0079363D">
        <w:rPr>
          <w:rFonts w:ascii="Work Sans" w:hAnsi="Work Sans" w:cs="Arial"/>
          <w:kern w:val="24"/>
          <w:sz w:val="24"/>
        </w:rPr>
        <w:t>Team members</w:t>
      </w:r>
      <w:r w:rsidR="000B040D" w:rsidRPr="0079363D">
        <w:rPr>
          <w:rFonts w:ascii="Work Sans" w:hAnsi="Work Sans" w:cs="Arial"/>
          <w:kern w:val="24"/>
          <w:sz w:val="24"/>
        </w:rPr>
        <w:t xml:space="preserve"> </w:t>
      </w:r>
      <w:r w:rsidR="00FD5191" w:rsidRPr="0079363D">
        <w:rPr>
          <w:rFonts w:ascii="Work Sans" w:hAnsi="Work Sans" w:cs="Arial"/>
          <w:kern w:val="24"/>
          <w:sz w:val="24"/>
        </w:rPr>
        <w:t>must always</w:t>
      </w:r>
      <w:r w:rsidR="000B040D" w:rsidRPr="0079363D">
        <w:rPr>
          <w:rFonts w:ascii="Work Sans" w:hAnsi="Work Sans" w:cs="Arial"/>
          <w:kern w:val="24"/>
          <w:sz w:val="24"/>
        </w:rPr>
        <w:t xml:space="preserve"> be alert to </w:t>
      </w:r>
      <w:r w:rsidR="000B040D" w:rsidRPr="0079363D">
        <w:rPr>
          <w:rFonts w:ascii="Work Sans" w:hAnsi="Work Sans" w:cs="Arial"/>
          <w:b/>
          <w:bCs/>
          <w:kern w:val="24"/>
          <w:sz w:val="24"/>
        </w:rPr>
        <w:t>changes</w:t>
      </w:r>
      <w:r w:rsidR="000B040D" w:rsidRPr="0079363D">
        <w:rPr>
          <w:rFonts w:ascii="Work Sans" w:hAnsi="Work Sans" w:cs="Arial"/>
          <w:kern w:val="24"/>
          <w:sz w:val="24"/>
        </w:rPr>
        <w:t xml:space="preserve"> in </w:t>
      </w:r>
      <w:r w:rsidR="00D12A6A" w:rsidRPr="0079363D">
        <w:rPr>
          <w:rFonts w:ascii="Work Sans" w:hAnsi="Work Sans" w:cs="Arial"/>
          <w:kern w:val="24"/>
          <w:sz w:val="24"/>
        </w:rPr>
        <w:t>student’s</w:t>
      </w:r>
      <w:r w:rsidR="000B040D" w:rsidRPr="0079363D">
        <w:rPr>
          <w:rFonts w:ascii="Work Sans" w:hAnsi="Work Sans" w:cs="Arial"/>
          <w:kern w:val="24"/>
          <w:sz w:val="24"/>
        </w:rPr>
        <w:t xml:space="preserve"> behaviours which could indicate that they may </w:t>
      </w:r>
      <w:proofErr w:type="gramStart"/>
      <w:r w:rsidR="000B040D" w:rsidRPr="0079363D">
        <w:rPr>
          <w:rFonts w:ascii="Work Sans" w:hAnsi="Work Sans" w:cs="Arial"/>
          <w:kern w:val="24"/>
          <w:sz w:val="24"/>
        </w:rPr>
        <w:t>be in need of</w:t>
      </w:r>
      <w:proofErr w:type="gramEnd"/>
      <w:r w:rsidR="000B040D" w:rsidRPr="0079363D">
        <w:rPr>
          <w:rFonts w:ascii="Work Sans" w:hAnsi="Work Sans" w:cs="Arial"/>
          <w:kern w:val="24"/>
          <w:sz w:val="24"/>
        </w:rPr>
        <w:t xml:space="preserve"> help or protection.</w:t>
      </w:r>
    </w:p>
    <w:p w14:paraId="1A89D3C4" w14:textId="77777777" w:rsidR="0014128B" w:rsidRPr="00A90402" w:rsidRDefault="0014128B" w:rsidP="00673111">
      <w:pPr>
        <w:tabs>
          <w:tab w:val="left" w:pos="0"/>
        </w:tabs>
        <w:jc w:val="both"/>
        <w:rPr>
          <w:rFonts w:ascii="Work Sans" w:hAnsi="Work Sans" w:cs="Arial"/>
          <w:kern w:val="24"/>
          <w:sz w:val="16"/>
          <w:szCs w:val="16"/>
        </w:rPr>
      </w:pPr>
    </w:p>
    <w:p w14:paraId="7A18689F" w14:textId="49609D92" w:rsidR="00574AA1" w:rsidRPr="0079363D" w:rsidRDefault="00346384" w:rsidP="00673111">
      <w:pPr>
        <w:tabs>
          <w:tab w:val="left" w:pos="0"/>
        </w:tabs>
        <w:jc w:val="both"/>
        <w:rPr>
          <w:rFonts w:ascii="Work Sans" w:hAnsi="Work Sans" w:cs="Arial"/>
          <w:kern w:val="24"/>
          <w:sz w:val="24"/>
        </w:rPr>
      </w:pPr>
      <w:r w:rsidRPr="0079363D">
        <w:rPr>
          <w:rFonts w:ascii="Work Sans" w:hAnsi="Work Sans" w:cs="Arial"/>
          <w:kern w:val="24"/>
          <w:sz w:val="24"/>
        </w:rPr>
        <w:t xml:space="preserve">Please also see: </w:t>
      </w:r>
    </w:p>
    <w:p w14:paraId="15728E54" w14:textId="77777777" w:rsidR="005E5966" w:rsidRPr="00A90402" w:rsidRDefault="005E5966" w:rsidP="00673111">
      <w:pPr>
        <w:tabs>
          <w:tab w:val="left" w:pos="0"/>
        </w:tabs>
        <w:jc w:val="both"/>
        <w:rPr>
          <w:rFonts w:ascii="Work Sans" w:hAnsi="Work Sans" w:cs="Arial"/>
          <w:kern w:val="24"/>
          <w:sz w:val="4"/>
          <w:szCs w:val="4"/>
        </w:rPr>
      </w:pPr>
    </w:p>
    <w:p w14:paraId="72030A0C" w14:textId="77777777" w:rsidR="003826F0" w:rsidRPr="0079363D" w:rsidRDefault="00413C8A" w:rsidP="00673111">
      <w:pPr>
        <w:tabs>
          <w:tab w:val="left" w:pos="0"/>
        </w:tabs>
        <w:jc w:val="both"/>
        <w:rPr>
          <w:rFonts w:ascii="Work Sans" w:hAnsi="Work Sans" w:cs="Arial"/>
          <w:kern w:val="24"/>
          <w:sz w:val="24"/>
        </w:rPr>
      </w:pPr>
      <w:hyperlink r:id="rId38" w:anchor=":~:text=Radicalisation%20is%20not%20a%20linear,wider%20influencing%20factors%20and%20vulnerabilities" w:history="1">
        <w:r w:rsidR="00346384" w:rsidRPr="0079363D">
          <w:rPr>
            <w:rStyle w:val="Hyperlink"/>
            <w:rFonts w:ascii="Work Sans" w:hAnsi="Work Sans" w:cs="Arial"/>
            <w:kern w:val="24"/>
            <w:sz w:val="24"/>
          </w:rPr>
          <w:t>Managing risk of radicalisation in your education setting</w:t>
        </w:r>
      </w:hyperlink>
      <w:r w:rsidR="00346384" w:rsidRPr="0079363D">
        <w:rPr>
          <w:rFonts w:ascii="Work Sans" w:hAnsi="Work Sans" w:cs="Arial"/>
          <w:kern w:val="24"/>
          <w:sz w:val="24"/>
        </w:rPr>
        <w:t xml:space="preserve"> for further information about risk indicators</w:t>
      </w:r>
      <w:r w:rsidR="00242837" w:rsidRPr="0079363D">
        <w:rPr>
          <w:rFonts w:ascii="Work Sans" w:hAnsi="Work Sans" w:cs="Arial"/>
          <w:kern w:val="24"/>
          <w:sz w:val="24"/>
        </w:rPr>
        <w:t>,</w:t>
      </w:r>
      <w:r w:rsidR="00346384" w:rsidRPr="0079363D">
        <w:rPr>
          <w:rFonts w:ascii="Work Sans" w:hAnsi="Work Sans" w:cs="Arial"/>
          <w:kern w:val="24"/>
          <w:sz w:val="24"/>
        </w:rPr>
        <w:t xml:space="preserve"> </w:t>
      </w:r>
    </w:p>
    <w:p w14:paraId="5733E2A7" w14:textId="77777777" w:rsidR="003826F0" w:rsidRPr="00A90402" w:rsidRDefault="003826F0" w:rsidP="00673111">
      <w:pPr>
        <w:tabs>
          <w:tab w:val="left" w:pos="0"/>
        </w:tabs>
        <w:jc w:val="both"/>
        <w:rPr>
          <w:rFonts w:ascii="Work Sans" w:hAnsi="Work Sans" w:cs="Arial"/>
          <w:kern w:val="24"/>
          <w:sz w:val="8"/>
          <w:szCs w:val="8"/>
        </w:rPr>
      </w:pPr>
    </w:p>
    <w:p w14:paraId="66CAFC03" w14:textId="79A55828" w:rsidR="00EA5B5D" w:rsidRPr="0079363D" w:rsidRDefault="00346384" w:rsidP="00673111">
      <w:pPr>
        <w:tabs>
          <w:tab w:val="left" w:pos="0"/>
        </w:tabs>
        <w:jc w:val="both"/>
        <w:rPr>
          <w:rFonts w:ascii="Work Sans" w:hAnsi="Work Sans" w:cs="Arial"/>
          <w:kern w:val="24"/>
          <w:sz w:val="24"/>
        </w:rPr>
      </w:pPr>
      <w:r w:rsidRPr="0079363D">
        <w:rPr>
          <w:rFonts w:ascii="Work Sans" w:hAnsi="Work Sans" w:cs="Arial"/>
          <w:kern w:val="24"/>
          <w:sz w:val="24"/>
        </w:rPr>
        <w:t>and</w:t>
      </w:r>
    </w:p>
    <w:p w14:paraId="1432F495" w14:textId="77777777" w:rsidR="00574AA1" w:rsidRPr="00A90402" w:rsidRDefault="007F07AA" w:rsidP="00673111">
      <w:pPr>
        <w:tabs>
          <w:tab w:val="left" w:pos="0"/>
        </w:tabs>
        <w:jc w:val="both"/>
        <w:rPr>
          <w:rFonts w:ascii="Work Sans" w:hAnsi="Work Sans" w:cs="Arial"/>
          <w:kern w:val="24"/>
          <w:sz w:val="8"/>
          <w:szCs w:val="8"/>
        </w:rPr>
      </w:pPr>
      <w:r w:rsidRPr="0079363D">
        <w:rPr>
          <w:rFonts w:ascii="Work Sans" w:hAnsi="Work Sans" w:cs="Arial"/>
          <w:kern w:val="24"/>
          <w:sz w:val="24"/>
        </w:rPr>
        <w:t xml:space="preserve"> </w:t>
      </w:r>
    </w:p>
    <w:p w14:paraId="01DDA46A" w14:textId="77777777" w:rsidR="00346384" w:rsidRPr="0079363D" w:rsidRDefault="00413C8A" w:rsidP="00673111">
      <w:pPr>
        <w:tabs>
          <w:tab w:val="left" w:pos="0"/>
        </w:tabs>
        <w:jc w:val="both"/>
        <w:rPr>
          <w:rFonts w:ascii="Work Sans" w:hAnsi="Work Sans" w:cs="Arial"/>
          <w:kern w:val="24"/>
          <w:sz w:val="24"/>
        </w:rPr>
      </w:pPr>
      <w:hyperlink r:id="rId39" w:history="1">
        <w:r w:rsidR="00346384" w:rsidRPr="0079363D">
          <w:rPr>
            <w:rStyle w:val="Hyperlink"/>
            <w:rFonts w:ascii="Work Sans" w:hAnsi="Work Sans" w:cs="Arial"/>
            <w:kern w:val="24"/>
            <w:sz w:val="24"/>
          </w:rPr>
          <w:t>Understanding and identifying radicalisation risk in your education setting</w:t>
        </w:r>
      </w:hyperlink>
      <w:r w:rsidR="00346384" w:rsidRPr="0079363D">
        <w:rPr>
          <w:rFonts w:ascii="Work Sans" w:hAnsi="Work Sans" w:cs="Arial"/>
          <w:kern w:val="24"/>
          <w:sz w:val="24"/>
        </w:rPr>
        <w:t xml:space="preserve"> for further information on the push and pull factors that can make a learner at risk of extremism or radicalisation.</w:t>
      </w:r>
    </w:p>
    <w:p w14:paraId="2EF93766" w14:textId="77777777" w:rsidR="00923163" w:rsidRPr="00A90402" w:rsidRDefault="00923163" w:rsidP="00673111">
      <w:pPr>
        <w:tabs>
          <w:tab w:val="left" w:pos="0"/>
        </w:tabs>
        <w:jc w:val="both"/>
        <w:rPr>
          <w:rFonts w:ascii="Work Sans" w:hAnsi="Work Sans" w:cs="Arial"/>
          <w:kern w:val="24"/>
          <w:sz w:val="16"/>
          <w:szCs w:val="16"/>
        </w:rPr>
      </w:pPr>
    </w:p>
    <w:p w14:paraId="29CF0313" w14:textId="77777777" w:rsidR="008F08C9" w:rsidRPr="0079363D" w:rsidRDefault="008F08C9" w:rsidP="008F08C9">
      <w:pPr>
        <w:jc w:val="both"/>
        <w:rPr>
          <w:rFonts w:ascii="Work Sans" w:hAnsi="Work Sans" w:cs="Arial"/>
          <w:kern w:val="24"/>
          <w:sz w:val="24"/>
        </w:rPr>
      </w:pPr>
      <w:r w:rsidRPr="0079363D">
        <w:rPr>
          <w:rFonts w:ascii="Work Sans" w:hAnsi="Work Sans" w:cs="Arial"/>
          <w:kern w:val="24"/>
          <w:sz w:val="24"/>
        </w:rPr>
        <w:t>Team members must remain professionally curious where behaviours, language, online activity, peer associations or changes in presentation indicate a possible risk of radicalisation, even where these concerns may initially appear low level.</w:t>
      </w:r>
    </w:p>
    <w:p w14:paraId="05B5B12B" w14:textId="77777777" w:rsidR="00E54F35" w:rsidRPr="0079363D" w:rsidRDefault="00E54F35" w:rsidP="008F08C9">
      <w:pPr>
        <w:jc w:val="both"/>
        <w:rPr>
          <w:rFonts w:ascii="Work Sans" w:hAnsi="Work Sans" w:cs="Arial"/>
          <w:kern w:val="24"/>
          <w:sz w:val="24"/>
        </w:rPr>
      </w:pPr>
    </w:p>
    <w:p w14:paraId="265A7A1E" w14:textId="77777777" w:rsidR="00A63CDD" w:rsidRPr="0079363D" w:rsidRDefault="004B2765" w:rsidP="00673111">
      <w:pPr>
        <w:pStyle w:val="Heading1"/>
        <w:spacing w:before="0"/>
        <w:jc w:val="both"/>
        <w:rPr>
          <w:kern w:val="24"/>
          <w:szCs w:val="24"/>
        </w:rPr>
      </w:pPr>
      <w:bookmarkStart w:id="45" w:name="_Toc171678684"/>
      <w:bookmarkStart w:id="46" w:name="_Toc190979970"/>
      <w:bookmarkStart w:id="47" w:name="_Toc236042350"/>
      <w:bookmarkStart w:id="48" w:name="_Toc237283147"/>
      <w:bookmarkStart w:id="49" w:name="_Toc237283732"/>
      <w:r w:rsidRPr="0079363D">
        <w:rPr>
          <w:kern w:val="24"/>
          <w:szCs w:val="24"/>
        </w:rPr>
        <w:t>10</w:t>
      </w:r>
      <w:r w:rsidR="00AA66EB" w:rsidRPr="0079363D">
        <w:rPr>
          <w:kern w:val="24"/>
          <w:szCs w:val="24"/>
        </w:rPr>
        <w:t>.0</w:t>
      </w:r>
      <w:r w:rsidR="001C2497" w:rsidRPr="0079363D">
        <w:rPr>
          <w:kern w:val="24"/>
          <w:szCs w:val="24"/>
        </w:rPr>
        <w:tab/>
        <w:t>PREVENT DUTY SELF-ASSESSMENT TOOL</w:t>
      </w:r>
      <w:bookmarkEnd w:id="45"/>
      <w:bookmarkEnd w:id="46"/>
      <w:bookmarkEnd w:id="47"/>
      <w:bookmarkEnd w:id="48"/>
      <w:bookmarkEnd w:id="49"/>
    </w:p>
    <w:p w14:paraId="780B8CEA" w14:textId="77777777" w:rsidR="00D17097" w:rsidRPr="00A90402" w:rsidRDefault="00D17097" w:rsidP="00673111">
      <w:pPr>
        <w:pStyle w:val="NormalWeb"/>
        <w:shd w:val="clear" w:color="auto" w:fill="FFFFFF"/>
        <w:spacing w:before="0" w:beforeAutospacing="0" w:after="0" w:afterAutospacing="0"/>
        <w:ind w:right="-1"/>
        <w:jc w:val="both"/>
        <w:rPr>
          <w:rFonts w:ascii="Work Sans" w:hAnsi="Work Sans" w:cs="Arial"/>
          <w:b/>
          <w:bCs/>
          <w:color w:val="0B0C0C"/>
          <w:kern w:val="24"/>
          <w:sz w:val="16"/>
          <w:szCs w:val="16"/>
        </w:rPr>
      </w:pPr>
    </w:p>
    <w:p w14:paraId="6E29D9CD" w14:textId="77777777" w:rsidR="0038093A" w:rsidRPr="0079363D" w:rsidRDefault="00D17097" w:rsidP="00673111">
      <w:pPr>
        <w:ind w:right="-1"/>
        <w:jc w:val="both"/>
        <w:rPr>
          <w:rFonts w:ascii="Work Sans" w:hAnsi="Work Sans" w:cs="Arial"/>
          <w:kern w:val="24"/>
          <w:sz w:val="24"/>
        </w:rPr>
      </w:pPr>
      <w:r w:rsidRPr="0079363D">
        <w:rPr>
          <w:rFonts w:ascii="Work Sans" w:hAnsi="Work Sans" w:cs="Arial"/>
          <w:color w:val="0B0C0C"/>
          <w:kern w:val="24"/>
          <w:sz w:val="24"/>
          <w:shd w:val="clear" w:color="auto" w:fill="FFFFFF"/>
        </w:rPr>
        <w:t xml:space="preserve">DFE have produced a </w:t>
      </w:r>
      <w:r w:rsidR="00B928DF" w:rsidRPr="0079363D">
        <w:rPr>
          <w:rFonts w:ascii="Work Sans" w:hAnsi="Work Sans" w:cs="Arial"/>
          <w:color w:val="0B0C0C"/>
          <w:kern w:val="24"/>
          <w:sz w:val="24"/>
          <w:shd w:val="clear" w:color="auto" w:fill="FFFFFF"/>
        </w:rPr>
        <w:t>s</w:t>
      </w:r>
      <w:r w:rsidRPr="0079363D">
        <w:rPr>
          <w:rFonts w:ascii="Work Sans" w:hAnsi="Work Sans" w:cs="Arial"/>
          <w:color w:val="0B0C0C"/>
          <w:kern w:val="24"/>
          <w:sz w:val="24"/>
          <w:shd w:val="clear" w:color="auto" w:fill="FFFFFF"/>
        </w:rPr>
        <w:t xml:space="preserve">elf-assessment tool to help schools </w:t>
      </w:r>
      <w:r w:rsidR="0036675C" w:rsidRPr="0079363D">
        <w:rPr>
          <w:rFonts w:ascii="Work Sans" w:hAnsi="Work Sans" w:cs="Arial"/>
          <w:color w:val="0B0C0C"/>
          <w:kern w:val="24"/>
          <w:sz w:val="24"/>
          <w:shd w:val="clear" w:color="auto" w:fill="FFFFFF"/>
        </w:rPr>
        <w:t xml:space="preserve">and colleges </w:t>
      </w:r>
      <w:r w:rsidRPr="0079363D">
        <w:rPr>
          <w:rFonts w:ascii="Work Sans" w:hAnsi="Work Sans" w:cs="Arial"/>
          <w:color w:val="0B0C0C"/>
          <w:kern w:val="24"/>
          <w:sz w:val="24"/>
          <w:shd w:val="clear" w:color="auto" w:fill="FFFFFF"/>
        </w:rPr>
        <w:t>in England review their responsibilities under the Prevent duty, which can be found here:</w:t>
      </w:r>
      <w:r w:rsidR="00574AA1" w:rsidRPr="0079363D">
        <w:rPr>
          <w:rFonts w:ascii="Work Sans" w:hAnsi="Work Sans" w:cs="Arial"/>
          <w:color w:val="0B0C0C"/>
          <w:kern w:val="24"/>
          <w:sz w:val="24"/>
          <w:shd w:val="clear" w:color="auto" w:fill="FFFFFF"/>
        </w:rPr>
        <w:t xml:space="preserve"> </w:t>
      </w:r>
      <w:r w:rsidR="00803B1C" w:rsidRPr="0079363D">
        <w:rPr>
          <w:rFonts w:ascii="Work Sans" w:hAnsi="Work Sans" w:cs="Arial"/>
          <w:kern w:val="24"/>
          <w:sz w:val="24"/>
        </w:rPr>
        <w:t xml:space="preserve"> </w:t>
      </w:r>
    </w:p>
    <w:p w14:paraId="569583C9" w14:textId="77777777" w:rsidR="00E54F35" w:rsidRPr="0079363D" w:rsidRDefault="00413C8A" w:rsidP="00673111">
      <w:pPr>
        <w:ind w:right="-1"/>
        <w:jc w:val="both"/>
        <w:rPr>
          <w:rFonts w:ascii="Work Sans" w:hAnsi="Work Sans" w:cs="Arial"/>
          <w:kern w:val="24"/>
          <w:sz w:val="24"/>
        </w:rPr>
      </w:pPr>
      <w:hyperlink r:id="rId40" w:history="1">
        <w:r w:rsidR="00E54F35" w:rsidRPr="0079363D">
          <w:rPr>
            <w:rStyle w:val="Hyperlink"/>
            <w:rFonts w:ascii="Work Sans" w:hAnsi="Work Sans" w:cs="Arial"/>
            <w:kern w:val="24"/>
            <w:sz w:val="24"/>
          </w:rPr>
          <w:t xml:space="preserve">Prevent duty self-assessment </w:t>
        </w:r>
      </w:hyperlink>
    </w:p>
    <w:p w14:paraId="40ED88AA" w14:textId="77777777" w:rsidR="00E54F35" w:rsidRPr="0079363D" w:rsidRDefault="00E54F35" w:rsidP="00673111">
      <w:pPr>
        <w:ind w:right="-1"/>
        <w:jc w:val="both"/>
        <w:rPr>
          <w:rFonts w:ascii="Work Sans" w:hAnsi="Work Sans" w:cs="Arial"/>
          <w:kern w:val="24"/>
          <w:sz w:val="24"/>
        </w:rPr>
      </w:pPr>
    </w:p>
    <w:p w14:paraId="73A0C902" w14:textId="77777777" w:rsidR="00B928DF" w:rsidRPr="0079363D" w:rsidRDefault="00B928DF" w:rsidP="00673111">
      <w:pPr>
        <w:ind w:right="-1"/>
        <w:jc w:val="both"/>
        <w:rPr>
          <w:rFonts w:ascii="Work Sans" w:hAnsi="Work Sans" w:cs="Arial"/>
          <w:kern w:val="24"/>
          <w:sz w:val="24"/>
        </w:rPr>
      </w:pPr>
      <w:r w:rsidRPr="0079363D">
        <w:rPr>
          <w:rFonts w:ascii="Work Sans" w:hAnsi="Work Sans" w:cs="Arial"/>
          <w:kern w:val="24"/>
          <w:sz w:val="24"/>
        </w:rPr>
        <w:t xml:space="preserve">The Welsh Government provides the </w:t>
      </w:r>
      <w:hyperlink r:id="rId41" w:history="1">
        <w:r w:rsidRPr="0079363D">
          <w:rPr>
            <w:rStyle w:val="Hyperlink"/>
            <w:rFonts w:ascii="Work Sans" w:hAnsi="Work Sans" w:cs="Arial"/>
            <w:kern w:val="24"/>
            <w:sz w:val="24"/>
          </w:rPr>
          <w:t>Respect and resilience self-assessment tool for schools</w:t>
        </w:r>
      </w:hyperlink>
    </w:p>
    <w:p w14:paraId="7A4C371A" w14:textId="77777777" w:rsidR="00B928DF" w:rsidRPr="0079363D" w:rsidRDefault="00B928DF" w:rsidP="00673111">
      <w:pPr>
        <w:ind w:right="-1"/>
        <w:jc w:val="both"/>
        <w:rPr>
          <w:rFonts w:ascii="Work Sans" w:hAnsi="Work Sans" w:cs="Arial"/>
          <w:kern w:val="24"/>
          <w:sz w:val="24"/>
        </w:rPr>
      </w:pPr>
    </w:p>
    <w:p w14:paraId="58EAD781" w14:textId="77777777" w:rsidR="00D17097" w:rsidRPr="0079363D" w:rsidRDefault="00D17097" w:rsidP="00A354AE">
      <w:pPr>
        <w:ind w:right="-1"/>
        <w:jc w:val="both"/>
        <w:rPr>
          <w:rFonts w:ascii="Work Sans" w:hAnsi="Work Sans" w:cs="Arial"/>
          <w:color w:val="0B0C0C"/>
          <w:kern w:val="24"/>
          <w:sz w:val="24"/>
          <w:shd w:val="clear" w:color="auto" w:fill="FFFFFF"/>
        </w:rPr>
      </w:pPr>
      <w:r w:rsidRPr="0079363D">
        <w:rPr>
          <w:rFonts w:ascii="Work Sans" w:hAnsi="Work Sans" w:cs="Arial"/>
          <w:color w:val="0B0C0C"/>
          <w:kern w:val="24"/>
          <w:sz w:val="24"/>
          <w:shd w:val="clear" w:color="auto" w:fill="FFFFFF"/>
        </w:rPr>
        <w:t>The tool</w:t>
      </w:r>
      <w:r w:rsidR="00B928DF" w:rsidRPr="0079363D">
        <w:rPr>
          <w:rFonts w:ascii="Work Sans" w:hAnsi="Work Sans" w:cs="Arial"/>
          <w:color w:val="0B0C0C"/>
          <w:kern w:val="24"/>
          <w:sz w:val="24"/>
          <w:shd w:val="clear" w:color="auto" w:fill="FFFFFF"/>
        </w:rPr>
        <w:t>s</w:t>
      </w:r>
      <w:r w:rsidRPr="0079363D">
        <w:rPr>
          <w:rFonts w:ascii="Work Sans" w:hAnsi="Work Sans" w:cs="Arial"/>
          <w:color w:val="0B0C0C"/>
          <w:kern w:val="24"/>
          <w:sz w:val="24"/>
          <w:shd w:val="clear" w:color="auto" w:fill="FFFFFF"/>
        </w:rPr>
        <w:t xml:space="preserve"> help schools </w:t>
      </w:r>
      <w:r w:rsidR="0036675C" w:rsidRPr="0079363D">
        <w:rPr>
          <w:rFonts w:ascii="Work Sans" w:hAnsi="Work Sans" w:cs="Arial"/>
          <w:color w:val="0B0C0C"/>
          <w:kern w:val="24"/>
          <w:sz w:val="24"/>
          <w:shd w:val="clear" w:color="auto" w:fill="FFFFFF"/>
        </w:rPr>
        <w:t xml:space="preserve">and colleges </w:t>
      </w:r>
      <w:r w:rsidRPr="0079363D">
        <w:rPr>
          <w:rFonts w:ascii="Work Sans" w:hAnsi="Work Sans" w:cs="Arial"/>
          <w:color w:val="0B0C0C"/>
          <w:kern w:val="24"/>
          <w:sz w:val="24"/>
          <w:shd w:val="clear" w:color="auto" w:fill="FFFFFF"/>
        </w:rPr>
        <w:t xml:space="preserve">to understand how well embedded their existing policies and practices are, and to encourage a cycle of continuous review and improvement. </w:t>
      </w:r>
      <w:r w:rsidR="00B928DF" w:rsidRPr="0079363D">
        <w:rPr>
          <w:rFonts w:ascii="Work Sans" w:hAnsi="Work Sans" w:cs="Arial"/>
          <w:color w:val="0B0C0C"/>
          <w:kern w:val="24"/>
          <w:sz w:val="24"/>
          <w:shd w:val="clear" w:color="auto" w:fill="FFFFFF"/>
        </w:rPr>
        <w:t>They</w:t>
      </w:r>
      <w:r w:rsidRPr="0079363D">
        <w:rPr>
          <w:rFonts w:ascii="Work Sans" w:hAnsi="Work Sans" w:cs="Arial"/>
          <w:color w:val="0B0C0C"/>
          <w:kern w:val="24"/>
          <w:sz w:val="24"/>
          <w:shd w:val="clear" w:color="auto" w:fill="FFFFFF"/>
        </w:rPr>
        <w:t xml:space="preserve"> contain </w:t>
      </w:r>
      <w:r w:rsidR="003D58C2" w:rsidRPr="0079363D">
        <w:rPr>
          <w:rFonts w:ascii="Work Sans" w:hAnsi="Work Sans" w:cs="Arial"/>
          <w:color w:val="0B0C0C"/>
          <w:kern w:val="24"/>
          <w:sz w:val="24"/>
          <w:shd w:val="clear" w:color="auto" w:fill="FFFFFF"/>
        </w:rPr>
        <w:t>requirements and</w:t>
      </w:r>
      <w:r w:rsidRPr="0079363D">
        <w:rPr>
          <w:rFonts w:ascii="Work Sans" w:hAnsi="Work Sans" w:cs="Arial"/>
          <w:color w:val="0B0C0C"/>
          <w:kern w:val="24"/>
          <w:sz w:val="24"/>
          <w:shd w:val="clear" w:color="auto" w:fill="FFFFFF"/>
        </w:rPr>
        <w:t xml:space="preserve"> </w:t>
      </w:r>
      <w:r w:rsidR="00BA0235" w:rsidRPr="0079363D">
        <w:rPr>
          <w:rFonts w:ascii="Work Sans" w:hAnsi="Work Sans" w:cs="Arial"/>
          <w:color w:val="0B0C0C"/>
          <w:kern w:val="24"/>
          <w:sz w:val="24"/>
          <w:shd w:val="clear" w:color="auto" w:fill="FFFFFF"/>
        </w:rPr>
        <w:t>recommend</w:t>
      </w:r>
      <w:r w:rsidRPr="0079363D">
        <w:rPr>
          <w:rFonts w:ascii="Work Sans" w:hAnsi="Work Sans" w:cs="Arial"/>
          <w:color w:val="0B0C0C"/>
          <w:kern w:val="24"/>
          <w:sz w:val="24"/>
          <w:shd w:val="clear" w:color="auto" w:fill="FFFFFF"/>
        </w:rPr>
        <w:t xml:space="preserve"> good practice activities to meet those requirements.</w:t>
      </w:r>
    </w:p>
    <w:p w14:paraId="445A61D4" w14:textId="77777777" w:rsidR="001072C3" w:rsidRPr="0079363D" w:rsidRDefault="001072C3" w:rsidP="008E7AB0">
      <w:pPr>
        <w:ind w:right="-1"/>
        <w:jc w:val="both"/>
        <w:rPr>
          <w:rFonts w:ascii="Work Sans" w:hAnsi="Work Sans" w:cs="Arial"/>
          <w:color w:val="0B0C0C"/>
          <w:kern w:val="24"/>
          <w:sz w:val="24"/>
          <w:shd w:val="clear" w:color="auto" w:fill="FFFFFF"/>
        </w:rPr>
      </w:pPr>
    </w:p>
    <w:p w14:paraId="5A67E66B" w14:textId="77777777" w:rsidR="001072C3" w:rsidRPr="0079363D" w:rsidRDefault="001072C3" w:rsidP="008E7AB0">
      <w:pPr>
        <w:jc w:val="both"/>
        <w:rPr>
          <w:rFonts w:ascii="Work Sans" w:hAnsi="Work Sans" w:cs="Arial"/>
          <w:sz w:val="24"/>
        </w:rPr>
      </w:pPr>
      <w:r w:rsidRPr="0079363D">
        <w:rPr>
          <w:rFonts w:ascii="Work Sans" w:hAnsi="Work Sans" w:cs="Arial"/>
          <w:sz w:val="24"/>
        </w:rPr>
        <w:t>Schools and colleges should complete the Self-Assessment Tool annually and following any significant safeguarding incident relating to extremism or radicalisation.</w:t>
      </w:r>
    </w:p>
    <w:p w14:paraId="5EFF7FFE" w14:textId="77777777" w:rsidR="00783609" w:rsidRPr="0079363D" w:rsidRDefault="00783609" w:rsidP="00A354AE">
      <w:pPr>
        <w:ind w:right="-1"/>
        <w:jc w:val="both"/>
        <w:rPr>
          <w:rFonts w:ascii="Work Sans" w:hAnsi="Work Sans" w:cs="Arial"/>
          <w:color w:val="0B0C0C"/>
          <w:kern w:val="22"/>
          <w:sz w:val="24"/>
          <w:shd w:val="clear" w:color="auto" w:fill="FFFFFF"/>
        </w:rPr>
      </w:pPr>
    </w:p>
    <w:p w14:paraId="0ADE2D69" w14:textId="77777777" w:rsidR="00F75287" w:rsidRPr="0079363D" w:rsidRDefault="00AA66EB" w:rsidP="00A354AE">
      <w:pPr>
        <w:pStyle w:val="Heading1"/>
        <w:spacing w:before="0"/>
        <w:rPr>
          <w:szCs w:val="24"/>
        </w:rPr>
      </w:pPr>
      <w:bookmarkStart w:id="50" w:name="_Toc171678685"/>
      <w:bookmarkStart w:id="51" w:name="_Toc190979971"/>
      <w:bookmarkStart w:id="52" w:name="_Toc236042351"/>
      <w:bookmarkStart w:id="53" w:name="_Toc237283148"/>
      <w:bookmarkStart w:id="54" w:name="_Toc237283733"/>
      <w:r w:rsidRPr="0079363D">
        <w:rPr>
          <w:szCs w:val="24"/>
        </w:rPr>
        <w:t>1</w:t>
      </w:r>
      <w:r w:rsidR="004B2765" w:rsidRPr="0079363D">
        <w:rPr>
          <w:szCs w:val="24"/>
        </w:rPr>
        <w:t>1</w:t>
      </w:r>
      <w:r w:rsidR="00DF7121" w:rsidRPr="0079363D">
        <w:rPr>
          <w:szCs w:val="24"/>
        </w:rPr>
        <w:t>.0</w:t>
      </w:r>
      <w:r w:rsidR="001C2497" w:rsidRPr="0079363D">
        <w:rPr>
          <w:szCs w:val="24"/>
        </w:rPr>
        <w:tab/>
        <w:t>ONLINE SAFETY</w:t>
      </w:r>
      <w:bookmarkEnd w:id="50"/>
      <w:bookmarkEnd w:id="51"/>
      <w:bookmarkEnd w:id="52"/>
      <w:bookmarkEnd w:id="53"/>
      <w:bookmarkEnd w:id="54"/>
      <w:r w:rsidR="00F75287" w:rsidRPr="0079363D">
        <w:rPr>
          <w:szCs w:val="24"/>
        </w:rPr>
        <w:t xml:space="preserve"> </w:t>
      </w:r>
    </w:p>
    <w:p w14:paraId="0880CB79" w14:textId="77777777" w:rsidR="00F75287" w:rsidRPr="0079363D" w:rsidRDefault="00F75287" w:rsidP="00673111">
      <w:pPr>
        <w:ind w:right="-1" w:firstLine="567"/>
        <w:jc w:val="both"/>
        <w:rPr>
          <w:rFonts w:ascii="Work Sans" w:hAnsi="Work Sans" w:cs="Arial"/>
          <w:kern w:val="22"/>
          <w:sz w:val="24"/>
        </w:rPr>
      </w:pPr>
    </w:p>
    <w:p w14:paraId="500A8885" w14:textId="77777777" w:rsidR="00DF7121" w:rsidRPr="0079363D" w:rsidRDefault="00F75287" w:rsidP="00B43FEB">
      <w:pPr>
        <w:ind w:right="-1"/>
        <w:jc w:val="both"/>
        <w:rPr>
          <w:rFonts w:ascii="Work Sans" w:hAnsi="Work Sans" w:cs="Arial"/>
          <w:b/>
          <w:bCs/>
          <w:kern w:val="22"/>
          <w:sz w:val="24"/>
        </w:rPr>
      </w:pPr>
      <w:r w:rsidRPr="0079363D">
        <w:rPr>
          <w:rFonts w:ascii="Work Sans" w:hAnsi="Work Sans" w:cs="Arial"/>
          <w:kern w:val="22"/>
          <w:sz w:val="24"/>
        </w:rPr>
        <w:t xml:space="preserve">Please also see </w:t>
      </w:r>
      <w:r w:rsidRPr="0079363D">
        <w:rPr>
          <w:rFonts w:ascii="Work Sans" w:hAnsi="Work Sans" w:cs="Arial"/>
          <w:b/>
          <w:bCs/>
          <w:i/>
          <w:iCs/>
          <w:kern w:val="22"/>
          <w:sz w:val="24"/>
        </w:rPr>
        <w:t>Staying Safe Online</w:t>
      </w:r>
      <w:r w:rsidR="00DF304F" w:rsidRPr="0079363D">
        <w:rPr>
          <w:rFonts w:ascii="Work Sans" w:hAnsi="Work Sans" w:cs="Arial"/>
          <w:b/>
          <w:bCs/>
          <w:kern w:val="22"/>
          <w:sz w:val="24"/>
        </w:rPr>
        <w:t xml:space="preserve"> </w:t>
      </w:r>
      <w:r w:rsidR="00874AB7" w:rsidRPr="0079363D">
        <w:rPr>
          <w:rFonts w:ascii="Work Sans" w:hAnsi="Work Sans" w:cs="Arial"/>
          <w:b/>
          <w:bCs/>
          <w:i/>
          <w:iCs/>
          <w:kern w:val="22"/>
          <w:sz w:val="24"/>
        </w:rPr>
        <w:t>Policy</w:t>
      </w:r>
      <w:r w:rsidR="00874AB7" w:rsidRPr="0079363D">
        <w:rPr>
          <w:rFonts w:ascii="Work Sans" w:hAnsi="Work Sans" w:cs="Arial"/>
          <w:b/>
          <w:bCs/>
          <w:kern w:val="22"/>
          <w:sz w:val="24"/>
        </w:rPr>
        <w:t xml:space="preserve"> </w:t>
      </w:r>
      <w:r w:rsidR="00DF304F" w:rsidRPr="0079363D">
        <w:rPr>
          <w:rFonts w:ascii="Work Sans" w:hAnsi="Work Sans" w:cs="Arial"/>
          <w:kern w:val="22"/>
          <w:sz w:val="24"/>
        </w:rPr>
        <w:t>and</w:t>
      </w:r>
      <w:r w:rsidRPr="0079363D">
        <w:rPr>
          <w:rFonts w:ascii="Work Sans" w:hAnsi="Work Sans" w:cs="Arial"/>
          <w:b/>
          <w:bCs/>
          <w:kern w:val="22"/>
          <w:sz w:val="24"/>
        </w:rPr>
        <w:t xml:space="preserve"> </w:t>
      </w:r>
      <w:r w:rsidRPr="0079363D">
        <w:rPr>
          <w:rFonts w:ascii="Work Sans" w:hAnsi="Work Sans" w:cs="Arial"/>
          <w:b/>
          <w:bCs/>
          <w:i/>
          <w:iCs/>
          <w:kern w:val="22"/>
          <w:sz w:val="24"/>
        </w:rPr>
        <w:t>Web Filtering and Monitoring Policy</w:t>
      </w:r>
      <w:r w:rsidR="002C2D97" w:rsidRPr="0079363D">
        <w:rPr>
          <w:rFonts w:ascii="Work Sans" w:hAnsi="Work Sans" w:cs="Arial"/>
          <w:b/>
          <w:bCs/>
          <w:kern w:val="22"/>
          <w:sz w:val="24"/>
        </w:rPr>
        <w:t xml:space="preserve"> </w:t>
      </w:r>
    </w:p>
    <w:p w14:paraId="3F242C8F" w14:textId="77777777" w:rsidR="00DF7121" w:rsidRPr="0079363D" w:rsidRDefault="00DF7121" w:rsidP="00673111">
      <w:pPr>
        <w:ind w:right="-1"/>
        <w:jc w:val="both"/>
        <w:rPr>
          <w:rFonts w:ascii="Work Sans" w:hAnsi="Work Sans" w:cs="Arial"/>
          <w:b/>
          <w:kern w:val="22"/>
          <w:sz w:val="24"/>
        </w:rPr>
      </w:pPr>
    </w:p>
    <w:p w14:paraId="69CE4669" w14:textId="77777777" w:rsidR="00DF7121" w:rsidRPr="0079363D" w:rsidRDefault="00AA66EB" w:rsidP="00673111">
      <w:pPr>
        <w:ind w:left="567" w:right="-1" w:hanging="567"/>
        <w:jc w:val="both"/>
        <w:rPr>
          <w:rFonts w:ascii="Work Sans" w:hAnsi="Work Sans" w:cs="Arial"/>
          <w:kern w:val="24"/>
          <w:sz w:val="24"/>
          <w:lang w:val="en-US"/>
        </w:rPr>
      </w:pPr>
      <w:r w:rsidRPr="0079363D">
        <w:rPr>
          <w:rFonts w:ascii="Work Sans" w:hAnsi="Work Sans" w:cs="Arial"/>
          <w:b/>
          <w:kern w:val="22"/>
          <w:sz w:val="24"/>
        </w:rPr>
        <w:t>1</w:t>
      </w:r>
      <w:r w:rsidR="004B2765" w:rsidRPr="0079363D">
        <w:rPr>
          <w:rFonts w:ascii="Work Sans" w:hAnsi="Work Sans" w:cs="Arial"/>
          <w:b/>
          <w:kern w:val="22"/>
          <w:sz w:val="24"/>
        </w:rPr>
        <w:t>1</w:t>
      </w:r>
      <w:r w:rsidR="00DF7121" w:rsidRPr="0079363D">
        <w:rPr>
          <w:rFonts w:ascii="Work Sans" w:hAnsi="Work Sans" w:cs="Arial"/>
          <w:b/>
          <w:kern w:val="22"/>
          <w:sz w:val="24"/>
        </w:rPr>
        <w:t>.1</w:t>
      </w:r>
      <w:r w:rsidR="00DF7121" w:rsidRPr="0079363D">
        <w:rPr>
          <w:rFonts w:ascii="Work Sans" w:hAnsi="Work Sans" w:cs="Arial"/>
          <w:kern w:val="22"/>
          <w:sz w:val="24"/>
        </w:rPr>
        <w:t xml:space="preserve"> </w:t>
      </w:r>
      <w:r w:rsidR="00DF7121" w:rsidRPr="0079363D">
        <w:rPr>
          <w:rFonts w:ascii="Work Sans" w:hAnsi="Work Sans" w:cs="Arial"/>
          <w:kern w:val="22"/>
          <w:sz w:val="24"/>
        </w:rPr>
        <w:tab/>
      </w:r>
      <w:r w:rsidR="00DF7121" w:rsidRPr="0079363D">
        <w:rPr>
          <w:rFonts w:ascii="Work Sans" w:hAnsi="Work Sans" w:cs="Arial"/>
          <w:kern w:val="24"/>
          <w:sz w:val="24"/>
          <w:lang w:val="en-US"/>
        </w:rPr>
        <w:t xml:space="preserve">Children </w:t>
      </w:r>
      <w:r w:rsidR="00A25B85" w:rsidRPr="0079363D">
        <w:rPr>
          <w:rFonts w:ascii="Work Sans" w:hAnsi="Work Sans" w:cs="Arial"/>
          <w:kern w:val="24"/>
          <w:sz w:val="24"/>
          <w:lang w:val="en-US"/>
        </w:rPr>
        <w:t xml:space="preserve">and young people </w:t>
      </w:r>
      <w:r w:rsidR="00DF7121" w:rsidRPr="0079363D">
        <w:rPr>
          <w:rFonts w:ascii="Work Sans" w:hAnsi="Work Sans" w:cs="Arial"/>
          <w:kern w:val="24"/>
          <w:sz w:val="24"/>
          <w:lang w:val="en-US"/>
        </w:rPr>
        <w:t>do not need to meet people to become involved in extremist views and beliefs. The internet and the use of social media is increasingly being used by extremist groups to radicalise young people. These groups will often offer young people solutions to their feelings of being misunderstood, not listened to, or being treated unfairly.</w:t>
      </w:r>
    </w:p>
    <w:p w14:paraId="29700988" w14:textId="77777777" w:rsidR="00CD1743" w:rsidRPr="0079363D" w:rsidRDefault="00CD1743" w:rsidP="00673111">
      <w:pPr>
        <w:ind w:left="567" w:right="-1" w:hanging="567"/>
        <w:jc w:val="both"/>
        <w:rPr>
          <w:rFonts w:ascii="Work Sans" w:hAnsi="Work Sans" w:cs="Arial"/>
          <w:kern w:val="24"/>
          <w:sz w:val="24"/>
          <w:lang w:val="en-US"/>
        </w:rPr>
      </w:pPr>
    </w:p>
    <w:p w14:paraId="4A2A62A6" w14:textId="77777777" w:rsidR="00CD1743" w:rsidRPr="0079363D" w:rsidRDefault="00CD1743" w:rsidP="001253B2">
      <w:pPr>
        <w:ind w:left="567"/>
        <w:jc w:val="both"/>
        <w:rPr>
          <w:rFonts w:ascii="Work Sans" w:hAnsi="Work Sans" w:cs="Arial"/>
          <w:sz w:val="24"/>
        </w:rPr>
      </w:pPr>
      <w:r w:rsidRPr="0079363D">
        <w:rPr>
          <w:rFonts w:ascii="Work Sans" w:hAnsi="Work Sans" w:cs="Arial"/>
          <w:sz w:val="24"/>
        </w:rPr>
        <w:t xml:space="preserve">Team members should recognise that radicalisation may occur entirely online. </w:t>
      </w:r>
      <w:r w:rsidR="00AB0C05" w:rsidRPr="0079363D">
        <w:rPr>
          <w:rFonts w:ascii="Work Sans" w:hAnsi="Work Sans" w:cs="Arial"/>
          <w:sz w:val="24"/>
        </w:rPr>
        <w:t xml:space="preserve">Students </w:t>
      </w:r>
      <w:r w:rsidRPr="0079363D">
        <w:rPr>
          <w:rFonts w:ascii="Work Sans" w:hAnsi="Work Sans" w:cs="Arial"/>
          <w:sz w:val="24"/>
        </w:rPr>
        <w:t>may encounter extremist narratives through social media, livestreaming platforms, gaming platforms, encrypted messaging services, online forums, video-sharing sites and AI-generated content. Online content can normalise hatred, violence and intolerance and may be used to groom vulnerable individuals into extremist ideologies.</w:t>
      </w:r>
    </w:p>
    <w:p w14:paraId="571755A4" w14:textId="77777777" w:rsidR="00AB0C05" w:rsidRPr="004A1B19" w:rsidRDefault="00AB0C05" w:rsidP="001253B2">
      <w:pPr>
        <w:ind w:left="567"/>
        <w:jc w:val="both"/>
        <w:rPr>
          <w:rFonts w:ascii="Work Sans" w:hAnsi="Work Sans" w:cs="Arial"/>
          <w:sz w:val="16"/>
          <w:szCs w:val="16"/>
        </w:rPr>
      </w:pPr>
    </w:p>
    <w:p w14:paraId="353D5E87" w14:textId="77777777" w:rsidR="00AB0C05" w:rsidRPr="0079363D" w:rsidRDefault="00AB0C05" w:rsidP="00AB0C05">
      <w:pPr>
        <w:ind w:left="567"/>
        <w:jc w:val="both"/>
        <w:rPr>
          <w:rFonts w:ascii="Work Sans" w:hAnsi="Work Sans" w:cs="Arial"/>
          <w:kern w:val="24"/>
          <w:sz w:val="24"/>
        </w:rPr>
      </w:pPr>
      <w:r w:rsidRPr="0079363D">
        <w:rPr>
          <w:rFonts w:ascii="Work Sans" w:hAnsi="Work Sans" w:cs="Arial"/>
          <w:kern w:val="24"/>
          <w:sz w:val="24"/>
        </w:rPr>
        <w:t>Online content may reinforce prejudice, normalise harmful beliefs, promote violence or encourage isolation from protective influences. Students may be exposed to extremist content through social media, algorithm-driven recommendations and content, gaming platforms, online forums, messaging services and emerging technologies. Exposure can be deliberate or accidental.</w:t>
      </w:r>
      <w:r w:rsidR="001253B2" w:rsidRPr="0079363D">
        <w:rPr>
          <w:rFonts w:ascii="Work Sans" w:hAnsi="Work Sans" w:cs="Arial"/>
          <w:kern w:val="24"/>
          <w:sz w:val="24"/>
        </w:rPr>
        <w:t xml:space="preserve"> Team members should understand that radicalisation may be gradual and can occur through repeated exposure to harmful narratives rather than direct contact with extremist groups.</w:t>
      </w:r>
      <w:r w:rsidR="0013112B" w:rsidRPr="0079363D">
        <w:rPr>
          <w:rFonts w:ascii="Work Sans" w:hAnsi="Work Sans" w:cs="Arial"/>
          <w:kern w:val="24"/>
          <w:sz w:val="24"/>
        </w:rPr>
        <w:t xml:space="preserve"> Any </w:t>
      </w:r>
      <w:r w:rsidRPr="0079363D">
        <w:rPr>
          <w:rFonts w:ascii="Work Sans" w:hAnsi="Work Sans" w:cs="Arial"/>
          <w:kern w:val="24"/>
          <w:sz w:val="24"/>
        </w:rPr>
        <w:t xml:space="preserve">Concerns must be reported in accordance with the </w:t>
      </w:r>
      <w:r w:rsidRPr="0079363D">
        <w:rPr>
          <w:rFonts w:ascii="Work Sans" w:hAnsi="Work Sans" w:cs="Arial"/>
          <w:b/>
          <w:bCs/>
          <w:i/>
          <w:iCs/>
          <w:kern w:val="24"/>
          <w:sz w:val="24"/>
        </w:rPr>
        <w:t>Safeguarding Policy</w:t>
      </w:r>
      <w:r w:rsidRPr="0079363D">
        <w:rPr>
          <w:rFonts w:ascii="Work Sans" w:hAnsi="Work Sans" w:cs="Arial"/>
          <w:kern w:val="24"/>
          <w:sz w:val="24"/>
        </w:rPr>
        <w:t xml:space="preserve">. </w:t>
      </w:r>
    </w:p>
    <w:p w14:paraId="0E6034BE" w14:textId="77777777" w:rsidR="00AB0C05" w:rsidRPr="0079363D" w:rsidRDefault="00AB0C05" w:rsidP="00AB0C05">
      <w:pPr>
        <w:rPr>
          <w:rFonts w:ascii="Work Sans" w:hAnsi="Work Sans" w:cs="Arial"/>
          <w:sz w:val="24"/>
        </w:rPr>
      </w:pPr>
    </w:p>
    <w:p w14:paraId="1BD40C61" w14:textId="77777777" w:rsidR="00DF7121" w:rsidRPr="0079363D" w:rsidRDefault="006F35C1" w:rsidP="00673111">
      <w:pPr>
        <w:pStyle w:val="ListParagraph"/>
        <w:widowControl w:val="0"/>
        <w:autoSpaceDE w:val="0"/>
        <w:autoSpaceDN w:val="0"/>
        <w:spacing w:after="0" w:line="240" w:lineRule="auto"/>
        <w:ind w:left="567" w:right="-1" w:hanging="567"/>
        <w:jc w:val="both"/>
        <w:rPr>
          <w:rFonts w:ascii="Work Sans" w:hAnsi="Work Sans" w:cs="Arial"/>
          <w:kern w:val="24"/>
          <w:sz w:val="24"/>
          <w:szCs w:val="24"/>
        </w:rPr>
      </w:pPr>
      <w:r w:rsidRPr="0079363D">
        <w:rPr>
          <w:rFonts w:ascii="Work Sans" w:hAnsi="Work Sans" w:cs="Arial"/>
          <w:b/>
          <w:kern w:val="22"/>
          <w:sz w:val="24"/>
          <w:szCs w:val="24"/>
        </w:rPr>
        <w:t>1</w:t>
      </w:r>
      <w:r w:rsidR="004B2765" w:rsidRPr="0079363D">
        <w:rPr>
          <w:rFonts w:ascii="Work Sans" w:hAnsi="Work Sans" w:cs="Arial"/>
          <w:b/>
          <w:kern w:val="22"/>
          <w:sz w:val="24"/>
          <w:szCs w:val="24"/>
        </w:rPr>
        <w:t>1</w:t>
      </w:r>
      <w:r w:rsidR="00DF7121" w:rsidRPr="0079363D">
        <w:rPr>
          <w:rFonts w:ascii="Work Sans" w:hAnsi="Work Sans" w:cs="Arial"/>
          <w:b/>
          <w:kern w:val="22"/>
          <w:sz w:val="24"/>
          <w:szCs w:val="24"/>
        </w:rPr>
        <w:t>.</w:t>
      </w:r>
      <w:r w:rsidR="004B2765" w:rsidRPr="0079363D">
        <w:rPr>
          <w:rFonts w:ascii="Work Sans" w:hAnsi="Work Sans" w:cs="Arial"/>
          <w:b/>
          <w:kern w:val="22"/>
          <w:sz w:val="24"/>
          <w:szCs w:val="24"/>
        </w:rPr>
        <w:t>2</w:t>
      </w:r>
      <w:r w:rsidR="00DF7121" w:rsidRPr="0079363D">
        <w:rPr>
          <w:rFonts w:ascii="Work Sans" w:hAnsi="Work Sans" w:cs="Arial"/>
          <w:kern w:val="22"/>
          <w:sz w:val="24"/>
          <w:szCs w:val="24"/>
        </w:rPr>
        <w:t xml:space="preserve"> </w:t>
      </w:r>
      <w:r w:rsidR="00DF7121" w:rsidRPr="0079363D">
        <w:rPr>
          <w:rFonts w:ascii="Work Sans" w:hAnsi="Work Sans" w:cs="Arial"/>
          <w:kern w:val="24"/>
          <w:sz w:val="24"/>
          <w:szCs w:val="24"/>
        </w:rPr>
        <w:t xml:space="preserve">The </w:t>
      </w:r>
      <w:r w:rsidR="00882C3E" w:rsidRPr="0079363D">
        <w:rPr>
          <w:rFonts w:ascii="Work Sans" w:hAnsi="Work Sans" w:cs="Arial"/>
          <w:kern w:val="24"/>
          <w:sz w:val="24"/>
          <w:szCs w:val="24"/>
        </w:rPr>
        <w:t xml:space="preserve">setting </w:t>
      </w:r>
      <w:r w:rsidR="00DF7121" w:rsidRPr="0079363D">
        <w:rPr>
          <w:rFonts w:ascii="Work Sans" w:hAnsi="Work Sans" w:cs="Arial"/>
          <w:kern w:val="24"/>
          <w:sz w:val="24"/>
          <w:szCs w:val="24"/>
        </w:rPr>
        <w:t xml:space="preserve">has an appropriate web filtering system in </w:t>
      </w:r>
      <w:r w:rsidR="00614165" w:rsidRPr="0079363D">
        <w:rPr>
          <w:rFonts w:ascii="Work Sans" w:hAnsi="Work Sans" w:cs="Arial"/>
          <w:kern w:val="24"/>
          <w:sz w:val="24"/>
          <w:szCs w:val="24"/>
        </w:rPr>
        <w:t xml:space="preserve">place and </w:t>
      </w:r>
      <w:r w:rsidR="00DF7121" w:rsidRPr="0079363D">
        <w:rPr>
          <w:rFonts w:ascii="Work Sans" w:hAnsi="Work Sans" w:cs="Arial"/>
          <w:kern w:val="24"/>
          <w:sz w:val="24"/>
          <w:szCs w:val="24"/>
        </w:rPr>
        <w:t xml:space="preserve">a clear policy on the use of </w:t>
      </w:r>
      <w:r w:rsidR="00614165" w:rsidRPr="0079363D">
        <w:rPr>
          <w:rFonts w:ascii="Work Sans" w:hAnsi="Work Sans" w:cs="Arial"/>
          <w:b/>
          <w:bCs/>
          <w:i/>
          <w:iCs/>
          <w:kern w:val="24"/>
          <w:sz w:val="24"/>
          <w:szCs w:val="24"/>
        </w:rPr>
        <w:t>M</w:t>
      </w:r>
      <w:r w:rsidR="00DF7121" w:rsidRPr="0079363D">
        <w:rPr>
          <w:rFonts w:ascii="Work Sans" w:hAnsi="Work Sans" w:cs="Arial"/>
          <w:b/>
          <w:bCs/>
          <w:i/>
          <w:iCs/>
          <w:kern w:val="24"/>
          <w:sz w:val="24"/>
          <w:szCs w:val="24"/>
        </w:rPr>
        <w:t xml:space="preserve">obile and </w:t>
      </w:r>
      <w:r w:rsidR="00614165" w:rsidRPr="0079363D">
        <w:rPr>
          <w:rFonts w:ascii="Work Sans" w:hAnsi="Work Sans" w:cs="Arial"/>
          <w:b/>
          <w:bCs/>
          <w:i/>
          <w:iCs/>
          <w:kern w:val="24"/>
          <w:sz w:val="24"/>
          <w:szCs w:val="24"/>
        </w:rPr>
        <w:t>S</w:t>
      </w:r>
      <w:r w:rsidR="00DF7121" w:rsidRPr="0079363D">
        <w:rPr>
          <w:rFonts w:ascii="Work Sans" w:hAnsi="Work Sans" w:cs="Arial"/>
          <w:b/>
          <w:bCs/>
          <w:i/>
          <w:iCs/>
          <w:kern w:val="24"/>
          <w:sz w:val="24"/>
          <w:szCs w:val="24"/>
        </w:rPr>
        <w:t xml:space="preserve">mart </w:t>
      </w:r>
      <w:r w:rsidR="00614165" w:rsidRPr="0079363D">
        <w:rPr>
          <w:rFonts w:ascii="Work Sans" w:hAnsi="Work Sans" w:cs="Arial"/>
          <w:b/>
          <w:bCs/>
          <w:i/>
          <w:iCs/>
          <w:kern w:val="24"/>
          <w:sz w:val="24"/>
          <w:szCs w:val="24"/>
        </w:rPr>
        <w:t>T</w:t>
      </w:r>
      <w:r w:rsidR="00DF7121" w:rsidRPr="0079363D">
        <w:rPr>
          <w:rFonts w:ascii="Work Sans" w:hAnsi="Work Sans" w:cs="Arial"/>
          <w:b/>
          <w:bCs/>
          <w:i/>
          <w:iCs/>
          <w:kern w:val="24"/>
          <w:sz w:val="24"/>
          <w:szCs w:val="24"/>
        </w:rPr>
        <w:t>echnology</w:t>
      </w:r>
      <w:r w:rsidR="00DF7121" w:rsidRPr="0079363D">
        <w:rPr>
          <w:rFonts w:ascii="Work Sans" w:hAnsi="Work Sans" w:cs="Arial"/>
          <w:kern w:val="24"/>
          <w:sz w:val="24"/>
          <w:szCs w:val="24"/>
        </w:rPr>
        <w:t xml:space="preserve"> </w:t>
      </w:r>
      <w:r w:rsidR="00614165" w:rsidRPr="0079363D">
        <w:rPr>
          <w:rFonts w:ascii="Work Sans" w:hAnsi="Work Sans" w:cs="Arial"/>
          <w:kern w:val="24"/>
          <w:sz w:val="24"/>
          <w:szCs w:val="24"/>
        </w:rPr>
        <w:t>in school</w:t>
      </w:r>
      <w:r w:rsidR="00874578" w:rsidRPr="0079363D">
        <w:rPr>
          <w:rFonts w:ascii="Work Sans" w:hAnsi="Work Sans" w:cs="Arial"/>
          <w:kern w:val="24"/>
          <w:sz w:val="24"/>
          <w:szCs w:val="24"/>
        </w:rPr>
        <w:t>/college</w:t>
      </w:r>
      <w:r w:rsidR="00614165" w:rsidRPr="0079363D">
        <w:rPr>
          <w:rFonts w:ascii="Work Sans" w:hAnsi="Work Sans" w:cs="Arial"/>
          <w:kern w:val="24"/>
          <w:sz w:val="24"/>
          <w:szCs w:val="24"/>
        </w:rPr>
        <w:t>.</w:t>
      </w:r>
      <w:r w:rsidR="00635507" w:rsidRPr="0079363D">
        <w:rPr>
          <w:rFonts w:ascii="Work Sans" w:hAnsi="Work Sans" w:cs="Arial"/>
          <w:kern w:val="24"/>
          <w:sz w:val="24"/>
          <w:szCs w:val="24"/>
        </w:rPr>
        <w:t xml:space="preserve"> </w:t>
      </w:r>
      <w:r w:rsidR="004953B5" w:rsidRPr="0079363D">
        <w:rPr>
          <w:rFonts w:ascii="Work Sans" w:hAnsi="Work Sans" w:cs="Arial"/>
          <w:kern w:val="24"/>
          <w:sz w:val="24"/>
          <w:szCs w:val="24"/>
        </w:rPr>
        <w:t xml:space="preserve">Team members </w:t>
      </w:r>
      <w:r w:rsidR="00DF7121" w:rsidRPr="0079363D">
        <w:rPr>
          <w:rFonts w:ascii="Work Sans" w:hAnsi="Work Sans" w:cs="Arial"/>
          <w:kern w:val="24"/>
          <w:sz w:val="24"/>
          <w:szCs w:val="24"/>
        </w:rPr>
        <w:t xml:space="preserve">must be vigilant </w:t>
      </w:r>
      <w:r w:rsidR="002E38DB" w:rsidRPr="0079363D">
        <w:rPr>
          <w:rFonts w:ascii="Work Sans" w:hAnsi="Work Sans" w:cs="Arial"/>
          <w:kern w:val="24"/>
          <w:sz w:val="24"/>
          <w:szCs w:val="24"/>
        </w:rPr>
        <w:t xml:space="preserve">when </w:t>
      </w:r>
      <w:r w:rsidR="00AE5374" w:rsidRPr="0079363D">
        <w:rPr>
          <w:rFonts w:ascii="Work Sans" w:hAnsi="Work Sans" w:cs="Arial"/>
          <w:kern w:val="24"/>
          <w:sz w:val="24"/>
          <w:szCs w:val="24"/>
        </w:rPr>
        <w:t>students</w:t>
      </w:r>
      <w:r w:rsidR="00460457" w:rsidRPr="0079363D">
        <w:rPr>
          <w:rFonts w:ascii="Work Sans" w:hAnsi="Work Sans" w:cs="Arial"/>
          <w:kern w:val="24"/>
          <w:sz w:val="24"/>
          <w:szCs w:val="24"/>
        </w:rPr>
        <w:t xml:space="preserve"> </w:t>
      </w:r>
      <w:r w:rsidR="002E38DB" w:rsidRPr="0079363D">
        <w:rPr>
          <w:rFonts w:ascii="Work Sans" w:hAnsi="Work Sans" w:cs="Arial"/>
          <w:kern w:val="24"/>
          <w:sz w:val="24"/>
          <w:szCs w:val="24"/>
        </w:rPr>
        <w:t xml:space="preserve">are </w:t>
      </w:r>
      <w:r w:rsidR="00DF7121" w:rsidRPr="0079363D">
        <w:rPr>
          <w:rFonts w:ascii="Work Sans" w:hAnsi="Work Sans" w:cs="Arial"/>
          <w:kern w:val="24"/>
          <w:sz w:val="24"/>
          <w:szCs w:val="24"/>
        </w:rPr>
        <w:t>us</w:t>
      </w:r>
      <w:r w:rsidR="002E38DB" w:rsidRPr="0079363D">
        <w:rPr>
          <w:rFonts w:ascii="Work Sans" w:hAnsi="Work Sans" w:cs="Arial"/>
          <w:kern w:val="24"/>
          <w:sz w:val="24"/>
          <w:szCs w:val="24"/>
        </w:rPr>
        <w:t>ing</w:t>
      </w:r>
      <w:r w:rsidR="00DF7121" w:rsidRPr="0079363D">
        <w:rPr>
          <w:rFonts w:ascii="Work Sans" w:hAnsi="Work Sans" w:cs="Arial"/>
          <w:kern w:val="24"/>
          <w:sz w:val="24"/>
          <w:szCs w:val="24"/>
        </w:rPr>
        <w:t xml:space="preserve"> their mobile phones</w:t>
      </w:r>
      <w:r w:rsidR="002E38DB" w:rsidRPr="0079363D">
        <w:rPr>
          <w:rFonts w:ascii="Work Sans" w:hAnsi="Work Sans" w:cs="Arial"/>
          <w:kern w:val="24"/>
          <w:sz w:val="24"/>
          <w:szCs w:val="24"/>
        </w:rPr>
        <w:t xml:space="preserve"> and other devices</w:t>
      </w:r>
      <w:r w:rsidR="00DF7121" w:rsidRPr="0079363D">
        <w:rPr>
          <w:rFonts w:ascii="Work Sans" w:hAnsi="Work Sans" w:cs="Arial"/>
          <w:kern w:val="24"/>
          <w:sz w:val="24"/>
          <w:szCs w:val="24"/>
        </w:rPr>
        <w:t>. Any concerns</w:t>
      </w:r>
      <w:r w:rsidR="007F7BC8" w:rsidRPr="0079363D">
        <w:rPr>
          <w:rFonts w:ascii="Work Sans" w:hAnsi="Work Sans" w:cs="Arial"/>
          <w:kern w:val="24"/>
          <w:sz w:val="24"/>
          <w:szCs w:val="24"/>
        </w:rPr>
        <w:t xml:space="preserve"> about</w:t>
      </w:r>
      <w:r w:rsidR="00DF7121" w:rsidRPr="0079363D">
        <w:rPr>
          <w:rFonts w:ascii="Work Sans" w:hAnsi="Work Sans" w:cs="Arial"/>
          <w:kern w:val="24"/>
          <w:sz w:val="24"/>
          <w:szCs w:val="24"/>
        </w:rPr>
        <w:t xml:space="preserve"> content must be reported immediately to the DSL. </w:t>
      </w:r>
    </w:p>
    <w:p w14:paraId="30EBB749" w14:textId="77777777" w:rsidR="00DF7121" w:rsidRPr="0079363D" w:rsidRDefault="00DF7121" w:rsidP="00673111">
      <w:pPr>
        <w:ind w:left="567" w:right="-1" w:hanging="567"/>
        <w:jc w:val="both"/>
        <w:rPr>
          <w:rFonts w:ascii="Work Sans" w:hAnsi="Work Sans" w:cs="Arial"/>
          <w:kern w:val="24"/>
          <w:sz w:val="24"/>
        </w:rPr>
      </w:pPr>
    </w:p>
    <w:p w14:paraId="5DE34163" w14:textId="77777777" w:rsidR="00904687" w:rsidRPr="0079363D" w:rsidRDefault="006F35C1" w:rsidP="00CF276B">
      <w:pPr>
        <w:spacing w:after="20"/>
        <w:ind w:left="567" w:hanging="567"/>
        <w:jc w:val="both"/>
        <w:rPr>
          <w:rFonts w:ascii="Work Sans" w:hAnsi="Work Sans" w:cs="Arial"/>
          <w:kern w:val="22"/>
          <w:sz w:val="24"/>
        </w:rPr>
      </w:pPr>
      <w:r w:rsidRPr="0079363D">
        <w:rPr>
          <w:rFonts w:ascii="Work Sans" w:hAnsi="Work Sans" w:cs="Arial"/>
          <w:b/>
          <w:kern w:val="22"/>
          <w:sz w:val="24"/>
        </w:rPr>
        <w:t>1</w:t>
      </w:r>
      <w:r w:rsidR="004B2765" w:rsidRPr="0079363D">
        <w:rPr>
          <w:rFonts w:ascii="Work Sans" w:hAnsi="Work Sans" w:cs="Arial"/>
          <w:b/>
          <w:kern w:val="22"/>
          <w:sz w:val="24"/>
        </w:rPr>
        <w:t>1</w:t>
      </w:r>
      <w:r w:rsidR="00DF7121" w:rsidRPr="0079363D">
        <w:rPr>
          <w:rFonts w:ascii="Work Sans" w:hAnsi="Work Sans" w:cs="Arial"/>
          <w:b/>
          <w:kern w:val="22"/>
          <w:sz w:val="24"/>
        </w:rPr>
        <w:t>.</w:t>
      </w:r>
      <w:r w:rsidR="004B2765" w:rsidRPr="0079363D">
        <w:rPr>
          <w:rFonts w:ascii="Work Sans" w:hAnsi="Work Sans" w:cs="Arial"/>
          <w:b/>
          <w:kern w:val="22"/>
          <w:sz w:val="24"/>
        </w:rPr>
        <w:t>3</w:t>
      </w:r>
      <w:r w:rsidR="00DF7121" w:rsidRPr="0079363D">
        <w:rPr>
          <w:rFonts w:ascii="Work Sans" w:hAnsi="Work Sans" w:cs="Arial"/>
          <w:kern w:val="22"/>
          <w:sz w:val="24"/>
        </w:rPr>
        <w:t xml:space="preserve"> </w:t>
      </w:r>
      <w:r w:rsidR="00DF7121" w:rsidRPr="0079363D">
        <w:rPr>
          <w:rFonts w:ascii="Work Sans" w:hAnsi="Work Sans" w:cs="Arial"/>
          <w:kern w:val="22"/>
          <w:sz w:val="24"/>
        </w:rPr>
        <w:tab/>
        <w:t>The Head</w:t>
      </w:r>
      <w:r w:rsidR="00B74C3A" w:rsidRPr="0079363D">
        <w:rPr>
          <w:rFonts w:ascii="Work Sans" w:hAnsi="Work Sans" w:cs="Arial"/>
          <w:kern w:val="22"/>
          <w:sz w:val="24"/>
        </w:rPr>
        <w:t>te</w:t>
      </w:r>
      <w:r w:rsidR="00DF7121" w:rsidRPr="0079363D">
        <w:rPr>
          <w:rFonts w:ascii="Work Sans" w:hAnsi="Work Sans" w:cs="Arial"/>
          <w:kern w:val="22"/>
          <w:sz w:val="24"/>
        </w:rPr>
        <w:t>acher</w:t>
      </w:r>
      <w:r w:rsidR="005252D4" w:rsidRPr="0079363D">
        <w:rPr>
          <w:rFonts w:ascii="Work Sans" w:hAnsi="Work Sans" w:cs="Arial"/>
          <w:kern w:val="22"/>
          <w:sz w:val="24"/>
        </w:rPr>
        <w:t xml:space="preserve">/ </w:t>
      </w:r>
      <w:r w:rsidR="00BF1E9B" w:rsidRPr="0079363D">
        <w:rPr>
          <w:rFonts w:ascii="Work Sans" w:hAnsi="Work Sans" w:cs="Arial"/>
          <w:kern w:val="22"/>
          <w:sz w:val="24"/>
        </w:rPr>
        <w:t xml:space="preserve">Principal </w:t>
      </w:r>
      <w:r w:rsidR="00DF7121" w:rsidRPr="0079363D">
        <w:rPr>
          <w:rFonts w:ascii="Work Sans" w:hAnsi="Work Sans" w:cs="Arial"/>
          <w:kern w:val="22"/>
          <w:sz w:val="24"/>
        </w:rPr>
        <w:t xml:space="preserve">must ensure that there are arrangements in place for the monitoring of </w:t>
      </w:r>
      <w:r w:rsidR="00CC7671" w:rsidRPr="0079363D">
        <w:rPr>
          <w:rFonts w:ascii="Work Sans" w:hAnsi="Work Sans" w:cs="Arial"/>
          <w:kern w:val="22"/>
          <w:sz w:val="24"/>
        </w:rPr>
        <w:t>student’s</w:t>
      </w:r>
      <w:r w:rsidR="00DF7121" w:rsidRPr="0079363D">
        <w:rPr>
          <w:rFonts w:ascii="Work Sans" w:hAnsi="Work Sans" w:cs="Arial"/>
          <w:kern w:val="22"/>
          <w:sz w:val="24"/>
        </w:rPr>
        <w:t xml:space="preserve"> use of the internet. Any concerns regarding inappropriate or unsafe internet use must be immediately reported to the </w:t>
      </w:r>
      <w:r w:rsidR="005D2CF2" w:rsidRPr="0079363D">
        <w:rPr>
          <w:rFonts w:ascii="Work Sans" w:hAnsi="Work Sans" w:cs="Arial"/>
          <w:kern w:val="22"/>
          <w:sz w:val="24"/>
        </w:rPr>
        <w:t>D</w:t>
      </w:r>
      <w:r w:rsidR="00DF7121" w:rsidRPr="0079363D">
        <w:rPr>
          <w:rFonts w:ascii="Work Sans" w:hAnsi="Work Sans" w:cs="Arial"/>
          <w:kern w:val="22"/>
          <w:sz w:val="24"/>
        </w:rPr>
        <w:t>SL and documented onto the electronic recording system.</w:t>
      </w:r>
      <w:r w:rsidR="007F7BC8" w:rsidRPr="0079363D">
        <w:rPr>
          <w:rFonts w:ascii="Work Sans" w:hAnsi="Work Sans" w:cs="Arial"/>
          <w:kern w:val="22"/>
          <w:sz w:val="24"/>
        </w:rPr>
        <w:t xml:space="preserve"> Please see the </w:t>
      </w:r>
      <w:r w:rsidR="007F7BC8" w:rsidRPr="0079363D">
        <w:rPr>
          <w:rFonts w:ascii="Work Sans" w:hAnsi="Work Sans" w:cs="Arial"/>
          <w:b/>
          <w:bCs/>
          <w:i/>
          <w:iCs/>
          <w:kern w:val="22"/>
          <w:sz w:val="24"/>
        </w:rPr>
        <w:t xml:space="preserve">Web Filtering </w:t>
      </w:r>
      <w:r w:rsidR="00F672E8" w:rsidRPr="0079363D">
        <w:rPr>
          <w:rFonts w:ascii="Work Sans" w:hAnsi="Work Sans" w:cs="Arial"/>
          <w:b/>
          <w:bCs/>
          <w:i/>
          <w:iCs/>
          <w:kern w:val="22"/>
          <w:sz w:val="24"/>
        </w:rPr>
        <w:t xml:space="preserve">&amp; Monitoring </w:t>
      </w:r>
      <w:r w:rsidR="007F7BC8" w:rsidRPr="0079363D">
        <w:rPr>
          <w:rFonts w:ascii="Work Sans" w:hAnsi="Work Sans" w:cs="Arial"/>
          <w:b/>
          <w:bCs/>
          <w:i/>
          <w:iCs/>
          <w:kern w:val="22"/>
          <w:sz w:val="24"/>
        </w:rPr>
        <w:t>Policy</w:t>
      </w:r>
      <w:r w:rsidR="007F7BC8" w:rsidRPr="0079363D">
        <w:rPr>
          <w:rFonts w:ascii="Work Sans" w:hAnsi="Work Sans" w:cs="Arial"/>
          <w:kern w:val="22"/>
          <w:sz w:val="24"/>
        </w:rPr>
        <w:t>.</w:t>
      </w:r>
    </w:p>
    <w:p w14:paraId="725052F2" w14:textId="77777777" w:rsidR="005252D4" w:rsidRPr="0079363D" w:rsidRDefault="005252D4" w:rsidP="00673111">
      <w:pPr>
        <w:ind w:left="567" w:right="-1" w:hanging="567"/>
        <w:jc w:val="both"/>
        <w:rPr>
          <w:rFonts w:ascii="Work Sans" w:hAnsi="Work Sans" w:cs="Arial"/>
          <w:b/>
          <w:kern w:val="22"/>
          <w:sz w:val="24"/>
        </w:rPr>
      </w:pPr>
    </w:p>
    <w:p w14:paraId="0E8B01E8" w14:textId="77777777" w:rsidR="0074040D"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t>1</w:t>
      </w:r>
      <w:r w:rsidR="004B2765" w:rsidRPr="0079363D">
        <w:rPr>
          <w:rFonts w:ascii="Work Sans" w:hAnsi="Work Sans" w:cs="Arial"/>
          <w:b/>
          <w:kern w:val="22"/>
          <w:sz w:val="24"/>
        </w:rPr>
        <w:t>1</w:t>
      </w:r>
      <w:r w:rsidR="00DF7121" w:rsidRPr="0079363D">
        <w:rPr>
          <w:rFonts w:ascii="Work Sans" w:hAnsi="Work Sans" w:cs="Arial"/>
          <w:b/>
          <w:kern w:val="22"/>
          <w:sz w:val="24"/>
        </w:rPr>
        <w:t>.4</w:t>
      </w:r>
      <w:r w:rsidR="00DF7121" w:rsidRPr="0079363D">
        <w:rPr>
          <w:rFonts w:ascii="Work Sans" w:hAnsi="Work Sans" w:cs="Arial"/>
          <w:kern w:val="22"/>
          <w:sz w:val="24"/>
        </w:rPr>
        <w:t xml:space="preserve"> </w:t>
      </w:r>
      <w:r w:rsidR="00DF7121" w:rsidRPr="0079363D">
        <w:rPr>
          <w:rFonts w:ascii="Work Sans" w:hAnsi="Work Sans" w:cs="Arial"/>
          <w:kern w:val="22"/>
          <w:sz w:val="24"/>
        </w:rPr>
        <w:tab/>
        <w:t xml:space="preserve">All </w:t>
      </w:r>
      <w:r w:rsidR="000F456B" w:rsidRPr="0079363D">
        <w:rPr>
          <w:rFonts w:ascii="Work Sans" w:hAnsi="Work Sans" w:cs="Arial"/>
          <w:kern w:val="22"/>
          <w:sz w:val="24"/>
        </w:rPr>
        <w:t>team members</w:t>
      </w:r>
      <w:r w:rsidR="00DF7121" w:rsidRPr="0079363D">
        <w:rPr>
          <w:rFonts w:ascii="Work Sans" w:hAnsi="Work Sans" w:cs="Arial"/>
          <w:kern w:val="22"/>
          <w:sz w:val="24"/>
        </w:rPr>
        <w:t xml:space="preserve"> must ensure that </w:t>
      </w:r>
      <w:r w:rsidR="00857833" w:rsidRPr="0079363D">
        <w:rPr>
          <w:rFonts w:ascii="Work Sans" w:hAnsi="Work Sans" w:cs="Arial"/>
          <w:kern w:val="22"/>
          <w:sz w:val="24"/>
        </w:rPr>
        <w:t>students</w:t>
      </w:r>
      <w:r w:rsidR="00756E0F" w:rsidRPr="0079363D">
        <w:rPr>
          <w:rFonts w:ascii="Work Sans" w:hAnsi="Work Sans" w:cs="Arial"/>
          <w:kern w:val="22"/>
          <w:sz w:val="24"/>
        </w:rPr>
        <w:t xml:space="preserve"> </w:t>
      </w:r>
      <w:r w:rsidR="00DF7121" w:rsidRPr="0079363D">
        <w:rPr>
          <w:rFonts w:ascii="Work Sans" w:hAnsi="Work Sans" w:cs="Arial"/>
          <w:kern w:val="22"/>
          <w:sz w:val="24"/>
        </w:rPr>
        <w:t>are supported and helped to understand about</w:t>
      </w:r>
      <w:r w:rsidR="002E38DB" w:rsidRPr="0079363D">
        <w:rPr>
          <w:rFonts w:ascii="Work Sans" w:hAnsi="Work Sans" w:cs="Arial"/>
          <w:kern w:val="22"/>
          <w:sz w:val="24"/>
        </w:rPr>
        <w:t xml:space="preserve"> stay</w:t>
      </w:r>
      <w:r w:rsidR="00DF7121" w:rsidRPr="0079363D">
        <w:rPr>
          <w:rFonts w:ascii="Work Sans" w:hAnsi="Work Sans" w:cs="Arial"/>
          <w:kern w:val="22"/>
          <w:sz w:val="24"/>
        </w:rPr>
        <w:t>ing safe online.</w:t>
      </w:r>
      <w:r w:rsidR="006B11E1" w:rsidRPr="0079363D">
        <w:rPr>
          <w:rFonts w:ascii="Work Sans" w:hAnsi="Work Sans" w:cs="Arial"/>
          <w:kern w:val="22"/>
          <w:sz w:val="24"/>
        </w:rPr>
        <w:t xml:space="preserve"> Please see the Staying Safe Online Policy.</w:t>
      </w:r>
    </w:p>
    <w:p w14:paraId="05D4DBA7" w14:textId="77777777" w:rsidR="00CD1743" w:rsidRPr="0079363D" w:rsidRDefault="00CD1743" w:rsidP="00673111">
      <w:pPr>
        <w:ind w:left="567" w:right="-1" w:hanging="567"/>
        <w:jc w:val="both"/>
        <w:rPr>
          <w:rFonts w:ascii="Work Sans" w:hAnsi="Work Sans" w:cs="Arial"/>
          <w:kern w:val="22"/>
          <w:sz w:val="24"/>
        </w:rPr>
      </w:pPr>
    </w:p>
    <w:p w14:paraId="51FB5C40" w14:textId="5C1FE1DA" w:rsidR="0013071C" w:rsidRPr="0079363D" w:rsidRDefault="00242837" w:rsidP="00673111">
      <w:pPr>
        <w:pStyle w:val="Heading1"/>
        <w:spacing w:before="0"/>
        <w:ind w:left="567" w:right="-1" w:hanging="567"/>
        <w:jc w:val="both"/>
        <w:rPr>
          <w:kern w:val="22"/>
          <w:szCs w:val="24"/>
        </w:rPr>
      </w:pPr>
      <w:bookmarkStart w:id="55" w:name="_Toc171678686"/>
      <w:bookmarkStart w:id="56" w:name="_Toc190979972"/>
      <w:bookmarkStart w:id="57" w:name="_Toc236042352"/>
      <w:bookmarkStart w:id="58" w:name="_Toc237283149"/>
      <w:bookmarkStart w:id="59" w:name="_Toc237283734"/>
      <w:r w:rsidRPr="0079363D">
        <w:rPr>
          <w:kern w:val="22"/>
          <w:szCs w:val="24"/>
        </w:rPr>
        <w:t>1</w:t>
      </w:r>
      <w:r w:rsidR="004B2765" w:rsidRPr="0079363D">
        <w:rPr>
          <w:kern w:val="22"/>
          <w:szCs w:val="24"/>
        </w:rPr>
        <w:t>2</w:t>
      </w:r>
      <w:r w:rsidR="0013071C" w:rsidRPr="0079363D">
        <w:rPr>
          <w:kern w:val="22"/>
          <w:szCs w:val="24"/>
        </w:rPr>
        <w:t>.</w:t>
      </w:r>
      <w:r w:rsidR="006606E3" w:rsidRPr="0079363D">
        <w:rPr>
          <w:kern w:val="22"/>
          <w:szCs w:val="24"/>
        </w:rPr>
        <w:t>0</w:t>
      </w:r>
      <w:r w:rsidR="00362E60" w:rsidRPr="0079363D">
        <w:rPr>
          <w:kern w:val="22"/>
          <w:szCs w:val="24"/>
        </w:rPr>
        <w:tab/>
      </w:r>
      <w:r w:rsidR="001C2497" w:rsidRPr="0079363D">
        <w:rPr>
          <w:kern w:val="22"/>
          <w:szCs w:val="24"/>
        </w:rPr>
        <w:t>WHAT TO DO IF YOU HAVE CONCERNS</w:t>
      </w:r>
      <w:bookmarkEnd w:id="55"/>
      <w:bookmarkEnd w:id="56"/>
      <w:bookmarkEnd w:id="57"/>
      <w:bookmarkEnd w:id="58"/>
      <w:bookmarkEnd w:id="59"/>
    </w:p>
    <w:p w14:paraId="330EE123" w14:textId="77777777" w:rsidR="00D833CA" w:rsidRPr="0079363D" w:rsidRDefault="00D833CA" w:rsidP="00673111">
      <w:pPr>
        <w:jc w:val="both"/>
        <w:rPr>
          <w:rFonts w:ascii="Work Sans" w:hAnsi="Work Sans" w:cs="Arial"/>
          <w:kern w:val="22"/>
          <w:sz w:val="24"/>
        </w:rPr>
      </w:pPr>
    </w:p>
    <w:p w14:paraId="5CDFC60B" w14:textId="77777777" w:rsidR="00175081" w:rsidRPr="0079363D" w:rsidRDefault="00175081" w:rsidP="00673111">
      <w:pPr>
        <w:ind w:left="567"/>
        <w:jc w:val="both"/>
        <w:rPr>
          <w:rFonts w:ascii="Work Sans" w:hAnsi="Work Sans" w:cs="Arial"/>
          <w:b/>
          <w:bCs/>
          <w:kern w:val="22"/>
          <w:sz w:val="24"/>
        </w:rPr>
      </w:pPr>
      <w:bookmarkStart w:id="60" w:name="_Toc164952359"/>
      <w:r w:rsidRPr="0079363D">
        <w:rPr>
          <w:rFonts w:ascii="Work Sans" w:hAnsi="Work Sans" w:cs="Arial"/>
          <w:b/>
          <w:bCs/>
          <w:kern w:val="22"/>
          <w:sz w:val="24"/>
        </w:rPr>
        <w:lastRenderedPageBreak/>
        <w:t>If a child</w:t>
      </w:r>
      <w:r w:rsidR="0013748A" w:rsidRPr="0079363D">
        <w:rPr>
          <w:rFonts w:ascii="Work Sans" w:hAnsi="Work Sans" w:cs="Arial"/>
          <w:b/>
          <w:bCs/>
          <w:kern w:val="22"/>
          <w:sz w:val="24"/>
        </w:rPr>
        <w:t>,</w:t>
      </w:r>
      <w:r w:rsidR="00C62319" w:rsidRPr="0079363D">
        <w:rPr>
          <w:rFonts w:ascii="Work Sans" w:hAnsi="Work Sans" w:cs="Arial"/>
          <w:b/>
          <w:bCs/>
          <w:kern w:val="22"/>
          <w:sz w:val="24"/>
        </w:rPr>
        <w:t xml:space="preserve"> young person</w:t>
      </w:r>
      <w:r w:rsidRPr="0079363D">
        <w:rPr>
          <w:rFonts w:ascii="Work Sans" w:hAnsi="Work Sans" w:cs="Arial"/>
          <w:b/>
          <w:bCs/>
          <w:kern w:val="22"/>
          <w:sz w:val="24"/>
        </w:rPr>
        <w:t xml:space="preserve"> or </w:t>
      </w:r>
      <w:r w:rsidR="009C2F7B" w:rsidRPr="0079363D">
        <w:rPr>
          <w:rFonts w:ascii="Work Sans" w:hAnsi="Work Sans" w:cs="Arial"/>
          <w:b/>
          <w:bCs/>
          <w:kern w:val="22"/>
          <w:sz w:val="24"/>
        </w:rPr>
        <w:t>others</w:t>
      </w:r>
      <w:r w:rsidR="006B5C45" w:rsidRPr="0079363D">
        <w:rPr>
          <w:rFonts w:ascii="Work Sans" w:hAnsi="Work Sans" w:cs="Arial"/>
          <w:b/>
          <w:bCs/>
          <w:kern w:val="22"/>
          <w:sz w:val="24"/>
        </w:rPr>
        <w:t xml:space="preserve"> are in immediate danger</w:t>
      </w:r>
      <w:r w:rsidR="009C2F7B" w:rsidRPr="0079363D">
        <w:rPr>
          <w:rFonts w:ascii="Work Sans" w:hAnsi="Work Sans" w:cs="Arial"/>
          <w:b/>
          <w:bCs/>
          <w:kern w:val="22"/>
          <w:sz w:val="24"/>
        </w:rPr>
        <w:t>,</w:t>
      </w:r>
      <w:r w:rsidRPr="0079363D">
        <w:rPr>
          <w:rFonts w:ascii="Work Sans" w:hAnsi="Work Sans" w:cs="Arial"/>
          <w:b/>
          <w:bCs/>
          <w:kern w:val="22"/>
          <w:sz w:val="24"/>
        </w:rPr>
        <w:t xml:space="preserve"> you must phone the Police 999 immediately</w:t>
      </w:r>
      <w:bookmarkEnd w:id="60"/>
      <w:r w:rsidR="00D833CA" w:rsidRPr="0079363D">
        <w:rPr>
          <w:rFonts w:ascii="Work Sans" w:hAnsi="Work Sans" w:cs="Arial"/>
          <w:b/>
          <w:bCs/>
          <w:kern w:val="22"/>
          <w:sz w:val="24"/>
        </w:rPr>
        <w:t>.</w:t>
      </w:r>
    </w:p>
    <w:p w14:paraId="0FBD7508" w14:textId="77777777" w:rsidR="0013071C" w:rsidRPr="0079363D" w:rsidRDefault="0013071C" w:rsidP="00673111">
      <w:pPr>
        <w:ind w:left="567" w:right="-1" w:hanging="567"/>
        <w:jc w:val="both"/>
        <w:rPr>
          <w:rFonts w:ascii="Work Sans" w:hAnsi="Work Sans" w:cs="Arial"/>
          <w:kern w:val="22"/>
          <w:sz w:val="24"/>
          <w:lang w:val="en-US" w:eastAsia="en-US"/>
        </w:rPr>
      </w:pPr>
    </w:p>
    <w:p w14:paraId="723F6FFF" w14:textId="77777777" w:rsidR="00BF2375" w:rsidRPr="0079363D" w:rsidRDefault="004B2765" w:rsidP="00673111">
      <w:pPr>
        <w:ind w:left="567" w:right="-1" w:hanging="567"/>
        <w:jc w:val="both"/>
        <w:rPr>
          <w:rFonts w:ascii="Work Sans" w:hAnsi="Work Sans" w:cs="Arial"/>
          <w:kern w:val="22"/>
          <w:sz w:val="24"/>
        </w:rPr>
      </w:pPr>
      <w:r w:rsidRPr="0079363D">
        <w:rPr>
          <w:rFonts w:ascii="Work Sans" w:hAnsi="Work Sans" w:cs="Arial"/>
          <w:b/>
          <w:kern w:val="22"/>
          <w:sz w:val="24"/>
        </w:rPr>
        <w:t>12</w:t>
      </w:r>
      <w:r w:rsidR="00B1148D" w:rsidRPr="0079363D">
        <w:rPr>
          <w:rFonts w:ascii="Work Sans" w:hAnsi="Work Sans" w:cs="Arial"/>
          <w:b/>
          <w:kern w:val="22"/>
          <w:sz w:val="24"/>
        </w:rPr>
        <w:t>.1</w:t>
      </w:r>
      <w:r w:rsidR="001B57C5" w:rsidRPr="0079363D">
        <w:rPr>
          <w:rFonts w:ascii="Work Sans" w:hAnsi="Work Sans" w:cs="Arial"/>
          <w:kern w:val="22"/>
          <w:sz w:val="24"/>
        </w:rPr>
        <w:t xml:space="preserve"> </w:t>
      </w:r>
      <w:r w:rsidR="001B57C5" w:rsidRPr="0079363D">
        <w:rPr>
          <w:rFonts w:ascii="Work Sans" w:hAnsi="Work Sans" w:cs="Arial"/>
          <w:kern w:val="22"/>
          <w:sz w:val="24"/>
        </w:rPr>
        <w:tab/>
      </w:r>
      <w:r w:rsidR="000D62C0" w:rsidRPr="0079363D">
        <w:rPr>
          <w:rFonts w:ascii="Work Sans" w:hAnsi="Work Sans" w:cs="Arial"/>
          <w:kern w:val="22"/>
          <w:sz w:val="24"/>
        </w:rPr>
        <w:t xml:space="preserve">The DSL must ensure that </w:t>
      </w:r>
      <w:r w:rsidR="0091176F" w:rsidRPr="0079363D">
        <w:rPr>
          <w:rFonts w:ascii="Work Sans" w:hAnsi="Work Sans" w:cs="Arial"/>
          <w:kern w:val="22"/>
          <w:sz w:val="24"/>
        </w:rPr>
        <w:t>team members</w:t>
      </w:r>
      <w:r w:rsidR="000D62C0" w:rsidRPr="0079363D">
        <w:rPr>
          <w:rFonts w:ascii="Work Sans" w:hAnsi="Work Sans" w:cs="Arial"/>
          <w:kern w:val="22"/>
          <w:sz w:val="24"/>
        </w:rPr>
        <w:t xml:space="preserve"> understand the issues of radicalisation</w:t>
      </w:r>
      <w:r w:rsidR="00970216" w:rsidRPr="0079363D">
        <w:rPr>
          <w:rFonts w:ascii="Work Sans" w:hAnsi="Work Sans" w:cs="Arial"/>
          <w:kern w:val="22"/>
          <w:sz w:val="24"/>
        </w:rPr>
        <w:t xml:space="preserve"> and extremism</w:t>
      </w:r>
      <w:r w:rsidR="000D62C0" w:rsidRPr="0079363D">
        <w:rPr>
          <w:rFonts w:ascii="Work Sans" w:hAnsi="Work Sans" w:cs="Arial"/>
          <w:kern w:val="22"/>
          <w:sz w:val="24"/>
        </w:rPr>
        <w:t>, that they are able to recognise the signs of vulnerability or radicalisation and</w:t>
      </w:r>
      <w:r w:rsidR="00970216" w:rsidRPr="0079363D">
        <w:rPr>
          <w:rFonts w:ascii="Work Sans" w:hAnsi="Work Sans" w:cs="Arial"/>
          <w:kern w:val="22"/>
          <w:sz w:val="24"/>
        </w:rPr>
        <w:t xml:space="preserve"> extremism and</w:t>
      </w:r>
      <w:r w:rsidR="000D62C0" w:rsidRPr="0079363D">
        <w:rPr>
          <w:rFonts w:ascii="Work Sans" w:hAnsi="Work Sans" w:cs="Arial"/>
          <w:kern w:val="22"/>
          <w:sz w:val="24"/>
        </w:rPr>
        <w:t xml:space="preserve"> know how to refer their concerns. The DSL must receive all safeguarding concerns about </w:t>
      </w:r>
      <w:r w:rsidR="00DA0967" w:rsidRPr="0079363D">
        <w:rPr>
          <w:rFonts w:ascii="Work Sans" w:hAnsi="Work Sans" w:cs="Arial"/>
          <w:kern w:val="22"/>
          <w:sz w:val="24"/>
        </w:rPr>
        <w:t>students</w:t>
      </w:r>
      <w:r w:rsidR="001A3E1B" w:rsidRPr="0079363D">
        <w:rPr>
          <w:rFonts w:ascii="Work Sans" w:hAnsi="Work Sans" w:cs="Arial"/>
          <w:kern w:val="22"/>
          <w:sz w:val="24"/>
        </w:rPr>
        <w:t xml:space="preserve"> in the setting </w:t>
      </w:r>
      <w:r w:rsidR="000D62C0" w:rsidRPr="0079363D">
        <w:rPr>
          <w:rFonts w:ascii="Work Sans" w:hAnsi="Work Sans" w:cs="Arial"/>
          <w:kern w:val="22"/>
          <w:sz w:val="24"/>
        </w:rPr>
        <w:t xml:space="preserve">who may be vulnerable to the risk of radicalisation or are showing signs of radicalisation. </w:t>
      </w:r>
    </w:p>
    <w:p w14:paraId="06B87D68" w14:textId="77777777" w:rsidR="00BF2375" w:rsidRPr="0079363D" w:rsidRDefault="00BF2375" w:rsidP="00673111">
      <w:pPr>
        <w:ind w:left="567" w:right="-1" w:hanging="567"/>
        <w:jc w:val="both"/>
        <w:rPr>
          <w:rFonts w:ascii="Work Sans" w:hAnsi="Work Sans" w:cs="Arial"/>
          <w:b/>
          <w:bCs/>
          <w:kern w:val="22"/>
          <w:sz w:val="24"/>
        </w:rPr>
      </w:pPr>
    </w:p>
    <w:p w14:paraId="6EAFA451" w14:textId="67F1B4D4" w:rsidR="000D62C0" w:rsidRPr="0079363D" w:rsidRDefault="000D62C0" w:rsidP="00673111">
      <w:pPr>
        <w:ind w:left="567" w:right="-1"/>
        <w:jc w:val="both"/>
        <w:rPr>
          <w:rFonts w:ascii="Work Sans" w:hAnsi="Work Sans" w:cs="Arial"/>
          <w:b/>
          <w:bCs/>
          <w:kern w:val="22"/>
          <w:sz w:val="24"/>
        </w:rPr>
      </w:pPr>
      <w:r w:rsidRPr="0079363D">
        <w:rPr>
          <w:rFonts w:ascii="Work Sans" w:hAnsi="Work Sans" w:cs="Arial"/>
          <w:b/>
          <w:bCs/>
          <w:kern w:val="22"/>
          <w:sz w:val="24"/>
        </w:rPr>
        <w:t>The DSL</w:t>
      </w:r>
      <w:r w:rsidR="00C7695E" w:rsidRPr="0079363D">
        <w:rPr>
          <w:rFonts w:ascii="Work Sans" w:hAnsi="Work Sans" w:cs="Arial"/>
          <w:b/>
          <w:bCs/>
          <w:kern w:val="22"/>
          <w:sz w:val="24"/>
        </w:rPr>
        <w:t xml:space="preserve"> </w:t>
      </w:r>
      <w:r w:rsidRPr="0079363D">
        <w:rPr>
          <w:rFonts w:ascii="Work Sans" w:hAnsi="Work Sans" w:cs="Arial"/>
          <w:b/>
          <w:bCs/>
          <w:kern w:val="22"/>
          <w:sz w:val="24"/>
        </w:rPr>
        <w:t>is the main point of contact for referring concerns about radicalisation to the appropriate agencies, including Prevent</w:t>
      </w:r>
      <w:r w:rsidR="00A5513D" w:rsidRPr="0079363D">
        <w:rPr>
          <w:rFonts w:ascii="Work Sans" w:hAnsi="Work Sans" w:cs="Arial"/>
          <w:b/>
          <w:bCs/>
          <w:kern w:val="22"/>
          <w:sz w:val="24"/>
        </w:rPr>
        <w:t xml:space="preserve">. </w:t>
      </w:r>
      <w:r w:rsidR="00242837" w:rsidRPr="0079363D">
        <w:rPr>
          <w:rFonts w:ascii="Work Sans" w:hAnsi="Work Sans" w:cs="Arial"/>
          <w:b/>
          <w:bCs/>
          <w:kern w:val="22"/>
          <w:sz w:val="24"/>
        </w:rPr>
        <w:t>(Please also see</w:t>
      </w:r>
      <w:r w:rsidR="00360714" w:rsidRPr="0079363D">
        <w:rPr>
          <w:rFonts w:ascii="Work Sans" w:hAnsi="Work Sans" w:cs="Arial"/>
          <w:b/>
          <w:bCs/>
          <w:kern w:val="22"/>
          <w:sz w:val="24"/>
        </w:rPr>
        <w:t xml:space="preserve"> </w:t>
      </w:r>
      <w:proofErr w:type="gramStart"/>
      <w:r w:rsidR="00360714" w:rsidRPr="0079363D">
        <w:rPr>
          <w:rFonts w:ascii="Work Sans" w:hAnsi="Work Sans" w:cs="Arial"/>
          <w:b/>
          <w:bCs/>
          <w:kern w:val="22"/>
          <w:sz w:val="24"/>
        </w:rPr>
        <w:t>1</w:t>
      </w:r>
      <w:r w:rsidR="00193D27" w:rsidRPr="0079363D">
        <w:rPr>
          <w:rFonts w:ascii="Work Sans" w:hAnsi="Work Sans" w:cs="Arial"/>
          <w:b/>
          <w:bCs/>
          <w:kern w:val="22"/>
          <w:sz w:val="24"/>
        </w:rPr>
        <w:t>3</w:t>
      </w:r>
      <w:r w:rsidR="00360714" w:rsidRPr="0079363D">
        <w:rPr>
          <w:rFonts w:ascii="Work Sans" w:hAnsi="Work Sans" w:cs="Arial"/>
          <w:b/>
          <w:bCs/>
          <w:kern w:val="22"/>
          <w:sz w:val="24"/>
        </w:rPr>
        <w:t xml:space="preserve">.0 </w:t>
      </w:r>
      <w:r w:rsidR="00242837" w:rsidRPr="0079363D">
        <w:rPr>
          <w:rFonts w:ascii="Work Sans" w:hAnsi="Work Sans" w:cs="Arial"/>
          <w:b/>
          <w:bCs/>
          <w:kern w:val="22"/>
          <w:sz w:val="24"/>
        </w:rPr>
        <w:t xml:space="preserve"> Local</w:t>
      </w:r>
      <w:proofErr w:type="gramEnd"/>
      <w:r w:rsidR="00242837" w:rsidRPr="0079363D">
        <w:rPr>
          <w:rFonts w:ascii="Work Sans" w:hAnsi="Work Sans" w:cs="Arial"/>
          <w:b/>
          <w:bCs/>
          <w:kern w:val="22"/>
          <w:sz w:val="24"/>
        </w:rPr>
        <w:t xml:space="preserve"> Procedures below)</w:t>
      </w:r>
      <w:r w:rsidR="005E15D9" w:rsidRPr="0079363D">
        <w:rPr>
          <w:rFonts w:ascii="Work Sans" w:hAnsi="Work Sans" w:cs="Arial"/>
          <w:b/>
          <w:bCs/>
          <w:kern w:val="22"/>
          <w:sz w:val="24"/>
        </w:rPr>
        <w:t>.</w:t>
      </w:r>
    </w:p>
    <w:p w14:paraId="7BE8794C" w14:textId="77777777" w:rsidR="008E7AB0" w:rsidRPr="0079363D" w:rsidRDefault="008E7AB0" w:rsidP="00673111">
      <w:pPr>
        <w:ind w:left="567" w:right="-1" w:hanging="567"/>
        <w:jc w:val="both"/>
        <w:rPr>
          <w:rFonts w:ascii="Work Sans" w:hAnsi="Work Sans" w:cs="Arial"/>
          <w:kern w:val="22"/>
          <w:sz w:val="24"/>
        </w:rPr>
      </w:pPr>
    </w:p>
    <w:p w14:paraId="1E774D08" w14:textId="707810A2" w:rsidR="00517529" w:rsidRPr="0079363D" w:rsidRDefault="006F35C1" w:rsidP="00673111">
      <w:pPr>
        <w:ind w:left="567" w:right="-1" w:hanging="567"/>
        <w:jc w:val="both"/>
        <w:rPr>
          <w:rFonts w:ascii="Work Sans" w:hAnsi="Work Sans" w:cs="Arial"/>
          <w:kern w:val="22"/>
          <w:sz w:val="24"/>
          <w:u w:val="single"/>
        </w:rPr>
      </w:pPr>
      <w:r w:rsidRPr="0079363D">
        <w:rPr>
          <w:rFonts w:ascii="Work Sans" w:hAnsi="Work Sans" w:cs="Arial"/>
          <w:b/>
          <w:bCs/>
          <w:kern w:val="22"/>
          <w:sz w:val="24"/>
        </w:rPr>
        <w:t>1</w:t>
      </w:r>
      <w:r w:rsidR="004B0ABB" w:rsidRPr="0079363D">
        <w:rPr>
          <w:rFonts w:ascii="Work Sans" w:hAnsi="Work Sans" w:cs="Arial"/>
          <w:b/>
          <w:bCs/>
          <w:kern w:val="22"/>
          <w:sz w:val="24"/>
        </w:rPr>
        <w:t>2</w:t>
      </w:r>
      <w:r w:rsidR="00517529" w:rsidRPr="0079363D">
        <w:rPr>
          <w:rFonts w:ascii="Work Sans" w:hAnsi="Work Sans" w:cs="Arial"/>
          <w:b/>
          <w:bCs/>
          <w:kern w:val="22"/>
          <w:sz w:val="24"/>
        </w:rPr>
        <w:t>.2</w:t>
      </w:r>
      <w:r w:rsidR="00517529" w:rsidRPr="0079363D">
        <w:rPr>
          <w:rFonts w:ascii="Work Sans" w:hAnsi="Work Sans" w:cs="Arial"/>
          <w:kern w:val="22"/>
          <w:sz w:val="24"/>
        </w:rPr>
        <w:tab/>
        <w:t xml:space="preserve">The DSL must report any concerns or issues regarding radicalisation to the Chair of Governors for </w:t>
      </w:r>
      <w:proofErr w:type="spellStart"/>
      <w:r w:rsidR="00385AB6">
        <w:rPr>
          <w:rFonts w:ascii="Work Sans" w:hAnsi="Work Sans" w:cs="Arial"/>
          <w:kern w:val="22"/>
          <w:sz w:val="24"/>
        </w:rPr>
        <w:t>Crookhey</w:t>
      </w:r>
      <w:proofErr w:type="spellEnd"/>
      <w:r w:rsidR="00385AB6">
        <w:rPr>
          <w:rFonts w:ascii="Work Sans" w:hAnsi="Work Sans" w:cs="Arial"/>
          <w:kern w:val="22"/>
          <w:sz w:val="24"/>
        </w:rPr>
        <w:t xml:space="preserve"> Hall School</w:t>
      </w:r>
      <w:r w:rsidR="00131CB4" w:rsidRPr="0079363D">
        <w:rPr>
          <w:rFonts w:ascii="Work Sans" w:hAnsi="Work Sans" w:cs="Arial"/>
          <w:kern w:val="22"/>
          <w:sz w:val="24"/>
        </w:rPr>
        <w:t xml:space="preserve"> and to </w:t>
      </w:r>
      <w:r w:rsidR="00517529" w:rsidRPr="0079363D">
        <w:rPr>
          <w:rFonts w:ascii="Work Sans" w:hAnsi="Work Sans" w:cs="Arial"/>
          <w:kern w:val="22"/>
          <w:sz w:val="24"/>
        </w:rPr>
        <w:t>Senior Leadership Team meetings. The Group Head of Safeguarding</w:t>
      </w:r>
      <w:r w:rsidR="009D4ADB" w:rsidRPr="0079363D">
        <w:rPr>
          <w:rFonts w:ascii="Work Sans" w:hAnsi="Work Sans" w:cs="Arial"/>
          <w:kern w:val="22"/>
          <w:sz w:val="24"/>
        </w:rPr>
        <w:t>/Safeguarding Adviser</w:t>
      </w:r>
      <w:r w:rsidR="00517529" w:rsidRPr="0079363D">
        <w:rPr>
          <w:rFonts w:ascii="Work Sans" w:hAnsi="Work Sans" w:cs="Arial"/>
          <w:kern w:val="22"/>
          <w:sz w:val="24"/>
        </w:rPr>
        <w:t xml:space="preserve"> must also be informed of any concerns</w:t>
      </w:r>
      <w:r w:rsidR="00DA04F6" w:rsidRPr="0079363D">
        <w:rPr>
          <w:rFonts w:ascii="Work Sans" w:hAnsi="Work Sans" w:cs="Arial"/>
          <w:kern w:val="22"/>
          <w:sz w:val="24"/>
        </w:rPr>
        <w:t xml:space="preserve"> by</w:t>
      </w:r>
      <w:r w:rsidR="00216598" w:rsidRPr="0079363D">
        <w:rPr>
          <w:rFonts w:ascii="Work Sans" w:hAnsi="Work Sans" w:cs="Arial"/>
          <w:kern w:val="22"/>
          <w:sz w:val="24"/>
        </w:rPr>
        <w:t xml:space="preserve"> </w:t>
      </w:r>
      <w:r w:rsidR="00DA04F6" w:rsidRPr="0079363D">
        <w:rPr>
          <w:rFonts w:ascii="Work Sans" w:hAnsi="Work Sans" w:cs="Arial"/>
          <w:kern w:val="22"/>
          <w:sz w:val="24"/>
        </w:rPr>
        <w:t>emailing</w:t>
      </w:r>
      <w:r w:rsidR="00DA04F6" w:rsidRPr="0079363D">
        <w:rPr>
          <w:rFonts w:ascii="Work Sans" w:hAnsi="Work Sans" w:cs="Arial"/>
          <w:kern w:val="22"/>
          <w:sz w:val="24"/>
          <w:u w:val="single"/>
        </w:rPr>
        <w:t xml:space="preserve"> </w:t>
      </w:r>
      <w:hyperlink r:id="rId42" w:history="1">
        <w:r w:rsidR="00DA04F6" w:rsidRPr="0079363D">
          <w:rPr>
            <w:rStyle w:val="Hyperlink"/>
            <w:rFonts w:ascii="Work Sans" w:hAnsi="Work Sans" w:cs="Arial"/>
            <w:kern w:val="22"/>
            <w:sz w:val="24"/>
          </w:rPr>
          <w:t>safeguarding@ofgl.co.uk</w:t>
        </w:r>
      </w:hyperlink>
    </w:p>
    <w:p w14:paraId="61D3012C" w14:textId="77777777" w:rsidR="00517529" w:rsidRPr="0079363D" w:rsidRDefault="00517529" w:rsidP="00673111">
      <w:pPr>
        <w:ind w:left="567" w:right="-1" w:hanging="567"/>
        <w:jc w:val="both"/>
        <w:rPr>
          <w:rFonts w:ascii="Work Sans" w:hAnsi="Work Sans" w:cs="Arial"/>
          <w:kern w:val="22"/>
          <w:sz w:val="24"/>
        </w:rPr>
      </w:pPr>
    </w:p>
    <w:p w14:paraId="76E0E9F2" w14:textId="77777777" w:rsidR="00AB56EC"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t>1</w:t>
      </w:r>
      <w:r w:rsidR="004B0ABB" w:rsidRPr="0079363D">
        <w:rPr>
          <w:rFonts w:ascii="Work Sans" w:hAnsi="Work Sans" w:cs="Arial"/>
          <w:b/>
          <w:kern w:val="22"/>
          <w:sz w:val="24"/>
        </w:rPr>
        <w:t>2</w:t>
      </w:r>
      <w:r w:rsidR="00C92D6B" w:rsidRPr="0079363D">
        <w:rPr>
          <w:rFonts w:ascii="Work Sans" w:hAnsi="Work Sans" w:cs="Arial"/>
          <w:b/>
          <w:kern w:val="22"/>
          <w:sz w:val="24"/>
        </w:rPr>
        <w:t>.3</w:t>
      </w:r>
      <w:r w:rsidR="00AB56EC" w:rsidRPr="0079363D">
        <w:rPr>
          <w:rFonts w:ascii="Work Sans" w:hAnsi="Work Sans" w:cs="Arial"/>
          <w:kern w:val="22"/>
          <w:sz w:val="24"/>
        </w:rPr>
        <w:t xml:space="preserve"> </w:t>
      </w:r>
      <w:r w:rsidR="00AB56EC" w:rsidRPr="0079363D">
        <w:rPr>
          <w:rFonts w:ascii="Work Sans" w:hAnsi="Work Sans" w:cs="Arial"/>
          <w:kern w:val="22"/>
          <w:sz w:val="24"/>
        </w:rPr>
        <w:tab/>
        <w:t>The DSL must ensure that they are aware of any local or community issues which may impact on possible radicalisation. They must ensure that they share any local information with team</w:t>
      </w:r>
      <w:r w:rsidR="0091176F" w:rsidRPr="0079363D">
        <w:rPr>
          <w:rFonts w:ascii="Work Sans" w:hAnsi="Work Sans" w:cs="Arial"/>
          <w:kern w:val="22"/>
          <w:sz w:val="24"/>
        </w:rPr>
        <w:t xml:space="preserve"> members</w:t>
      </w:r>
      <w:r w:rsidR="00AB56EC" w:rsidRPr="0079363D">
        <w:rPr>
          <w:rFonts w:ascii="Work Sans" w:hAnsi="Work Sans" w:cs="Arial"/>
          <w:kern w:val="22"/>
          <w:sz w:val="24"/>
        </w:rPr>
        <w:t xml:space="preserve">. </w:t>
      </w:r>
    </w:p>
    <w:p w14:paraId="2D7BD782" w14:textId="77777777" w:rsidR="00AB56EC" w:rsidRPr="0079363D" w:rsidRDefault="00AB56EC" w:rsidP="00673111">
      <w:pPr>
        <w:ind w:left="567" w:right="-1" w:hanging="567"/>
        <w:jc w:val="both"/>
        <w:rPr>
          <w:rFonts w:ascii="Work Sans" w:hAnsi="Work Sans" w:cs="Arial"/>
          <w:kern w:val="22"/>
          <w:sz w:val="24"/>
        </w:rPr>
      </w:pPr>
    </w:p>
    <w:p w14:paraId="030773F7" w14:textId="77777777" w:rsidR="0013071C"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t>1</w:t>
      </w:r>
      <w:r w:rsidR="004B0ABB" w:rsidRPr="0079363D">
        <w:rPr>
          <w:rFonts w:ascii="Work Sans" w:hAnsi="Work Sans" w:cs="Arial"/>
          <w:b/>
          <w:kern w:val="22"/>
          <w:sz w:val="24"/>
        </w:rPr>
        <w:t>2</w:t>
      </w:r>
      <w:r w:rsidR="005B0599" w:rsidRPr="0079363D">
        <w:rPr>
          <w:rFonts w:ascii="Work Sans" w:hAnsi="Work Sans" w:cs="Arial"/>
          <w:b/>
          <w:kern w:val="22"/>
          <w:sz w:val="24"/>
        </w:rPr>
        <w:t>.</w:t>
      </w:r>
      <w:r w:rsidR="00C92D6B" w:rsidRPr="0079363D">
        <w:rPr>
          <w:rFonts w:ascii="Work Sans" w:hAnsi="Work Sans" w:cs="Arial"/>
          <w:b/>
          <w:kern w:val="22"/>
          <w:sz w:val="24"/>
        </w:rPr>
        <w:t>4</w:t>
      </w:r>
      <w:r w:rsidR="005B0599" w:rsidRPr="0079363D">
        <w:rPr>
          <w:rFonts w:ascii="Work Sans" w:hAnsi="Work Sans" w:cs="Arial"/>
          <w:kern w:val="22"/>
          <w:sz w:val="24"/>
        </w:rPr>
        <w:t xml:space="preserve"> </w:t>
      </w:r>
      <w:r w:rsidR="005B0599" w:rsidRPr="0079363D">
        <w:rPr>
          <w:rFonts w:ascii="Work Sans" w:hAnsi="Work Sans" w:cs="Arial"/>
          <w:kern w:val="22"/>
          <w:sz w:val="24"/>
        </w:rPr>
        <w:tab/>
      </w:r>
      <w:r w:rsidR="007706E2" w:rsidRPr="0079363D">
        <w:rPr>
          <w:rFonts w:ascii="Work Sans" w:hAnsi="Work Sans" w:cs="Arial"/>
          <w:kern w:val="22"/>
          <w:sz w:val="24"/>
        </w:rPr>
        <w:t xml:space="preserve">Team members </w:t>
      </w:r>
      <w:r w:rsidR="008A586A" w:rsidRPr="0079363D">
        <w:rPr>
          <w:rFonts w:ascii="Work Sans" w:hAnsi="Work Sans" w:cs="Arial"/>
          <w:kern w:val="22"/>
          <w:sz w:val="24"/>
        </w:rPr>
        <w:t xml:space="preserve">throughout the setting </w:t>
      </w:r>
      <w:r w:rsidR="005B0599" w:rsidRPr="0079363D">
        <w:rPr>
          <w:rFonts w:ascii="Work Sans" w:hAnsi="Work Sans" w:cs="Arial"/>
          <w:kern w:val="22"/>
          <w:sz w:val="24"/>
        </w:rPr>
        <w:t>must</w:t>
      </w:r>
      <w:r w:rsidR="001B57C5" w:rsidRPr="0079363D">
        <w:rPr>
          <w:rFonts w:ascii="Work Sans" w:hAnsi="Work Sans" w:cs="Arial"/>
          <w:kern w:val="22"/>
          <w:sz w:val="24"/>
        </w:rPr>
        <w:t xml:space="preserve"> understand the is</w:t>
      </w:r>
      <w:r w:rsidR="005B0599" w:rsidRPr="0079363D">
        <w:rPr>
          <w:rFonts w:ascii="Work Sans" w:hAnsi="Work Sans" w:cs="Arial"/>
          <w:kern w:val="22"/>
          <w:sz w:val="24"/>
        </w:rPr>
        <w:t xml:space="preserve">sues of radicalisation and </w:t>
      </w:r>
      <w:r w:rsidR="008A586A" w:rsidRPr="0079363D">
        <w:rPr>
          <w:rFonts w:ascii="Work Sans" w:hAnsi="Work Sans" w:cs="Arial"/>
          <w:kern w:val="22"/>
          <w:sz w:val="24"/>
        </w:rPr>
        <w:t xml:space="preserve">extremism </w:t>
      </w:r>
      <w:r w:rsidR="005B0599" w:rsidRPr="0079363D">
        <w:rPr>
          <w:rFonts w:ascii="Work Sans" w:hAnsi="Work Sans" w:cs="Arial"/>
          <w:kern w:val="22"/>
          <w:sz w:val="24"/>
        </w:rPr>
        <w:t>be</w:t>
      </w:r>
      <w:r w:rsidR="001B57C5" w:rsidRPr="0079363D">
        <w:rPr>
          <w:rFonts w:ascii="Work Sans" w:hAnsi="Work Sans" w:cs="Arial"/>
          <w:kern w:val="22"/>
          <w:sz w:val="24"/>
        </w:rPr>
        <w:t xml:space="preserve"> able to recogni</w:t>
      </w:r>
      <w:r w:rsidR="005B0599" w:rsidRPr="0079363D">
        <w:rPr>
          <w:rFonts w:ascii="Work Sans" w:hAnsi="Work Sans" w:cs="Arial"/>
          <w:kern w:val="22"/>
          <w:sz w:val="24"/>
        </w:rPr>
        <w:t xml:space="preserve">se the signs of </w:t>
      </w:r>
      <w:r w:rsidR="003D58C2" w:rsidRPr="0079363D">
        <w:rPr>
          <w:rFonts w:ascii="Work Sans" w:hAnsi="Work Sans" w:cs="Arial"/>
          <w:kern w:val="22"/>
          <w:sz w:val="24"/>
        </w:rPr>
        <w:t>vulnerability, radicalisation</w:t>
      </w:r>
      <w:r w:rsidR="008A586A" w:rsidRPr="0079363D">
        <w:rPr>
          <w:rFonts w:ascii="Work Sans" w:hAnsi="Work Sans" w:cs="Arial"/>
          <w:kern w:val="22"/>
          <w:sz w:val="24"/>
        </w:rPr>
        <w:t xml:space="preserve"> and extremism</w:t>
      </w:r>
      <w:r w:rsidR="005B0599" w:rsidRPr="0079363D">
        <w:rPr>
          <w:rFonts w:ascii="Work Sans" w:hAnsi="Work Sans" w:cs="Arial"/>
          <w:kern w:val="22"/>
          <w:sz w:val="24"/>
        </w:rPr>
        <w:t xml:space="preserve">. </w:t>
      </w:r>
    </w:p>
    <w:p w14:paraId="4FF8871F" w14:textId="77777777" w:rsidR="00A05792" w:rsidRPr="0079363D" w:rsidRDefault="00A05792" w:rsidP="00A05792">
      <w:pPr>
        <w:rPr>
          <w:rFonts w:ascii="Work Sans" w:hAnsi="Work Sans" w:cs="Arial"/>
          <w:sz w:val="24"/>
        </w:rPr>
      </w:pPr>
    </w:p>
    <w:p w14:paraId="0C64998B" w14:textId="77777777" w:rsidR="005B0599"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t>1</w:t>
      </w:r>
      <w:r w:rsidR="004B0ABB" w:rsidRPr="0079363D">
        <w:rPr>
          <w:rFonts w:ascii="Work Sans" w:hAnsi="Work Sans" w:cs="Arial"/>
          <w:b/>
          <w:kern w:val="22"/>
          <w:sz w:val="24"/>
        </w:rPr>
        <w:t>2</w:t>
      </w:r>
      <w:r w:rsidR="00C92D6B" w:rsidRPr="0079363D">
        <w:rPr>
          <w:rFonts w:ascii="Work Sans" w:hAnsi="Work Sans" w:cs="Arial"/>
          <w:b/>
          <w:kern w:val="22"/>
          <w:sz w:val="24"/>
        </w:rPr>
        <w:t>.5</w:t>
      </w:r>
      <w:r w:rsidR="0013071C" w:rsidRPr="0079363D">
        <w:rPr>
          <w:rFonts w:ascii="Work Sans" w:hAnsi="Work Sans" w:cs="Arial"/>
          <w:kern w:val="22"/>
          <w:sz w:val="24"/>
        </w:rPr>
        <w:t xml:space="preserve"> </w:t>
      </w:r>
      <w:r w:rsidR="0013071C" w:rsidRPr="0079363D">
        <w:rPr>
          <w:rFonts w:ascii="Work Sans" w:hAnsi="Work Sans" w:cs="Arial"/>
          <w:kern w:val="22"/>
          <w:sz w:val="24"/>
        </w:rPr>
        <w:tab/>
      </w:r>
      <w:r w:rsidR="007706E2" w:rsidRPr="0079363D">
        <w:rPr>
          <w:rFonts w:ascii="Work Sans" w:hAnsi="Work Sans" w:cs="Arial"/>
          <w:kern w:val="22"/>
          <w:sz w:val="24"/>
        </w:rPr>
        <w:t>Team members</w:t>
      </w:r>
      <w:r w:rsidR="001B57C5" w:rsidRPr="0079363D">
        <w:rPr>
          <w:rFonts w:ascii="Work Sans" w:hAnsi="Work Sans" w:cs="Arial"/>
          <w:kern w:val="22"/>
          <w:sz w:val="24"/>
        </w:rPr>
        <w:t xml:space="preserve"> must refer all concerns about </w:t>
      </w:r>
      <w:r w:rsidR="00260125" w:rsidRPr="0079363D">
        <w:rPr>
          <w:rFonts w:ascii="Work Sans" w:hAnsi="Work Sans" w:cs="Arial"/>
          <w:kern w:val="22"/>
          <w:sz w:val="24"/>
        </w:rPr>
        <w:t xml:space="preserve">a </w:t>
      </w:r>
      <w:r w:rsidR="001C4DB4" w:rsidRPr="0079363D">
        <w:rPr>
          <w:rFonts w:ascii="Work Sans" w:hAnsi="Work Sans" w:cs="Arial"/>
          <w:kern w:val="22"/>
          <w:sz w:val="24"/>
        </w:rPr>
        <w:t>student</w:t>
      </w:r>
      <w:r w:rsidR="001B57C5" w:rsidRPr="0079363D">
        <w:rPr>
          <w:rFonts w:ascii="Work Sans" w:hAnsi="Work Sans" w:cs="Arial"/>
          <w:kern w:val="22"/>
          <w:sz w:val="24"/>
        </w:rPr>
        <w:t xml:space="preserve"> who show signs of vulnerability or radicalisation to the DSL within </w:t>
      </w:r>
      <w:r w:rsidR="001B57C5" w:rsidRPr="0079363D">
        <w:rPr>
          <w:rFonts w:ascii="Work Sans" w:hAnsi="Work Sans" w:cs="Arial"/>
          <w:b/>
          <w:bCs/>
          <w:kern w:val="22"/>
          <w:sz w:val="24"/>
        </w:rPr>
        <w:t>one working day</w:t>
      </w:r>
      <w:r w:rsidR="001B57C5" w:rsidRPr="0079363D">
        <w:rPr>
          <w:rFonts w:ascii="Work Sans" w:hAnsi="Work Sans" w:cs="Arial"/>
          <w:kern w:val="22"/>
          <w:sz w:val="24"/>
        </w:rPr>
        <w:t>.</w:t>
      </w:r>
    </w:p>
    <w:p w14:paraId="0A63157C" w14:textId="77777777" w:rsidR="00D53356" w:rsidRPr="0079363D" w:rsidRDefault="00D53356" w:rsidP="00673111">
      <w:pPr>
        <w:ind w:left="567" w:right="-1" w:hanging="567"/>
        <w:jc w:val="both"/>
        <w:rPr>
          <w:rFonts w:ascii="Work Sans" w:hAnsi="Work Sans" w:cs="Arial"/>
          <w:kern w:val="22"/>
          <w:sz w:val="24"/>
        </w:rPr>
      </w:pPr>
    </w:p>
    <w:p w14:paraId="163BDB10" w14:textId="52AA0A33" w:rsidR="00593FC9"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t>1</w:t>
      </w:r>
      <w:r w:rsidR="004B0ABB" w:rsidRPr="0079363D">
        <w:rPr>
          <w:rFonts w:ascii="Work Sans" w:hAnsi="Work Sans" w:cs="Arial"/>
          <w:b/>
          <w:kern w:val="22"/>
          <w:sz w:val="24"/>
        </w:rPr>
        <w:t>2</w:t>
      </w:r>
      <w:r w:rsidR="00C92D6B" w:rsidRPr="0079363D">
        <w:rPr>
          <w:rFonts w:ascii="Work Sans" w:hAnsi="Work Sans" w:cs="Arial"/>
          <w:b/>
          <w:kern w:val="22"/>
          <w:sz w:val="24"/>
        </w:rPr>
        <w:t>.6</w:t>
      </w:r>
      <w:r w:rsidR="005B0599" w:rsidRPr="0079363D">
        <w:rPr>
          <w:rFonts w:ascii="Work Sans" w:hAnsi="Work Sans" w:cs="Arial"/>
          <w:kern w:val="22"/>
          <w:sz w:val="24"/>
        </w:rPr>
        <w:t xml:space="preserve"> </w:t>
      </w:r>
      <w:r w:rsidR="005B0599" w:rsidRPr="0079363D">
        <w:rPr>
          <w:rFonts w:ascii="Work Sans" w:hAnsi="Work Sans" w:cs="Arial"/>
          <w:kern w:val="22"/>
          <w:sz w:val="24"/>
        </w:rPr>
        <w:tab/>
      </w:r>
      <w:r w:rsidR="001B57C5" w:rsidRPr="0079363D">
        <w:rPr>
          <w:rFonts w:ascii="Work Sans" w:hAnsi="Work Sans" w:cs="Arial"/>
          <w:kern w:val="22"/>
          <w:sz w:val="24"/>
        </w:rPr>
        <w:t>If there are immediate concerns regarding the safety of</w:t>
      </w:r>
      <w:r w:rsidR="00C1477F" w:rsidRPr="0079363D">
        <w:rPr>
          <w:rFonts w:ascii="Work Sans" w:hAnsi="Work Sans" w:cs="Arial"/>
          <w:kern w:val="22"/>
          <w:sz w:val="24"/>
        </w:rPr>
        <w:t xml:space="preserve"> a student or other people, </w:t>
      </w:r>
      <w:r w:rsidR="00F870EA" w:rsidRPr="0079363D">
        <w:rPr>
          <w:rFonts w:ascii="Work Sans" w:hAnsi="Work Sans" w:cs="Arial"/>
          <w:kern w:val="22"/>
          <w:sz w:val="24"/>
        </w:rPr>
        <w:t xml:space="preserve">team members </w:t>
      </w:r>
      <w:r w:rsidR="001B57C5" w:rsidRPr="0079363D">
        <w:rPr>
          <w:rFonts w:ascii="Work Sans" w:hAnsi="Work Sans" w:cs="Arial"/>
          <w:kern w:val="22"/>
          <w:sz w:val="24"/>
        </w:rPr>
        <w:t>must re</w:t>
      </w:r>
      <w:r w:rsidR="005B0599" w:rsidRPr="0079363D">
        <w:rPr>
          <w:rFonts w:ascii="Work Sans" w:hAnsi="Work Sans" w:cs="Arial"/>
          <w:kern w:val="22"/>
          <w:sz w:val="24"/>
        </w:rPr>
        <w:t>p</w:t>
      </w:r>
      <w:r w:rsidR="001B57C5" w:rsidRPr="0079363D">
        <w:rPr>
          <w:rFonts w:ascii="Work Sans" w:hAnsi="Work Sans" w:cs="Arial"/>
          <w:kern w:val="22"/>
          <w:sz w:val="24"/>
        </w:rPr>
        <w:t xml:space="preserve">ort </w:t>
      </w:r>
      <w:r w:rsidR="00F82A70" w:rsidRPr="0079363D">
        <w:rPr>
          <w:rFonts w:ascii="Work Sans" w:hAnsi="Work Sans" w:cs="Arial"/>
          <w:kern w:val="22"/>
          <w:sz w:val="24"/>
        </w:rPr>
        <w:t xml:space="preserve">the </w:t>
      </w:r>
      <w:r w:rsidR="001B57C5" w:rsidRPr="0079363D">
        <w:rPr>
          <w:rFonts w:ascii="Work Sans" w:hAnsi="Work Sans" w:cs="Arial"/>
          <w:kern w:val="22"/>
          <w:sz w:val="24"/>
        </w:rPr>
        <w:t>concerns to the DSL</w:t>
      </w:r>
      <w:r w:rsidR="005221F8" w:rsidRPr="0079363D">
        <w:rPr>
          <w:rFonts w:ascii="Work Sans" w:hAnsi="Work Sans" w:cs="Arial"/>
          <w:kern w:val="22"/>
          <w:sz w:val="24"/>
        </w:rPr>
        <w:t xml:space="preserve"> </w:t>
      </w:r>
      <w:r w:rsidR="001B57C5" w:rsidRPr="0079363D">
        <w:rPr>
          <w:rFonts w:ascii="Work Sans" w:hAnsi="Work Sans" w:cs="Arial"/>
          <w:b/>
          <w:bCs/>
          <w:kern w:val="22"/>
          <w:sz w:val="24"/>
        </w:rPr>
        <w:t>immediately</w:t>
      </w:r>
      <w:r w:rsidR="001B57C5" w:rsidRPr="0079363D">
        <w:rPr>
          <w:rFonts w:ascii="Work Sans" w:hAnsi="Work Sans" w:cs="Arial"/>
          <w:kern w:val="22"/>
          <w:sz w:val="24"/>
        </w:rPr>
        <w:t xml:space="preserve"> where they will be supported to refer their concerns to the police. </w:t>
      </w:r>
      <w:r w:rsidR="00260125" w:rsidRPr="0079363D">
        <w:rPr>
          <w:rFonts w:ascii="Work Sans" w:hAnsi="Work Sans" w:cs="Arial"/>
          <w:kern w:val="22"/>
          <w:sz w:val="24"/>
        </w:rPr>
        <w:t xml:space="preserve">Such </w:t>
      </w:r>
      <w:r w:rsidR="001B57C5" w:rsidRPr="0079363D">
        <w:rPr>
          <w:rFonts w:ascii="Work Sans" w:hAnsi="Work Sans" w:cs="Arial"/>
          <w:kern w:val="22"/>
          <w:sz w:val="24"/>
        </w:rPr>
        <w:t>conce</w:t>
      </w:r>
      <w:r w:rsidR="004504CF" w:rsidRPr="0079363D">
        <w:rPr>
          <w:rFonts w:ascii="Work Sans" w:hAnsi="Work Sans" w:cs="Arial"/>
          <w:kern w:val="22"/>
          <w:sz w:val="24"/>
        </w:rPr>
        <w:t>rns must be documented on the electronic recording system</w:t>
      </w:r>
      <w:r w:rsidR="00C1477F" w:rsidRPr="0079363D">
        <w:rPr>
          <w:rFonts w:ascii="Work Sans" w:hAnsi="Work Sans" w:cs="Arial"/>
          <w:kern w:val="22"/>
          <w:sz w:val="24"/>
        </w:rPr>
        <w:t xml:space="preserve"> no later than the end of the working day.</w:t>
      </w:r>
      <w:r w:rsidR="001B57C5" w:rsidRPr="0079363D">
        <w:rPr>
          <w:rFonts w:ascii="Work Sans" w:hAnsi="Work Sans" w:cs="Arial"/>
          <w:kern w:val="22"/>
          <w:sz w:val="24"/>
        </w:rPr>
        <w:t xml:space="preserve"> When there are significant concerns about a </w:t>
      </w:r>
      <w:r w:rsidR="00E27754" w:rsidRPr="0079363D">
        <w:rPr>
          <w:rFonts w:ascii="Work Sans" w:hAnsi="Work Sans" w:cs="Arial"/>
          <w:kern w:val="22"/>
          <w:sz w:val="24"/>
        </w:rPr>
        <w:t>student</w:t>
      </w:r>
      <w:r w:rsidR="001B57C5" w:rsidRPr="0079363D">
        <w:rPr>
          <w:rFonts w:ascii="Work Sans" w:hAnsi="Work Sans" w:cs="Arial"/>
          <w:kern w:val="22"/>
          <w:sz w:val="24"/>
        </w:rPr>
        <w:t>, the DSL in liaison with the Head</w:t>
      </w:r>
      <w:r w:rsidR="009540A9" w:rsidRPr="0079363D">
        <w:rPr>
          <w:rFonts w:ascii="Work Sans" w:hAnsi="Work Sans" w:cs="Arial"/>
          <w:kern w:val="22"/>
          <w:sz w:val="24"/>
        </w:rPr>
        <w:t>t</w:t>
      </w:r>
      <w:r w:rsidR="001B57C5" w:rsidRPr="0079363D">
        <w:rPr>
          <w:rFonts w:ascii="Work Sans" w:hAnsi="Work Sans" w:cs="Arial"/>
          <w:kern w:val="22"/>
          <w:sz w:val="24"/>
        </w:rPr>
        <w:t>eacher</w:t>
      </w:r>
      <w:r w:rsidR="009E75F7" w:rsidRPr="0079363D">
        <w:rPr>
          <w:rFonts w:ascii="Work Sans" w:hAnsi="Work Sans" w:cs="Arial"/>
          <w:kern w:val="22"/>
          <w:sz w:val="24"/>
        </w:rPr>
        <w:t xml:space="preserve">/ Principal </w:t>
      </w:r>
      <w:r w:rsidR="001B57C5" w:rsidRPr="0079363D">
        <w:rPr>
          <w:rFonts w:ascii="Work Sans" w:hAnsi="Work Sans" w:cs="Arial"/>
          <w:kern w:val="22"/>
          <w:sz w:val="24"/>
        </w:rPr>
        <w:t xml:space="preserve">will make a referral to the local Prevent </w:t>
      </w:r>
      <w:r w:rsidR="008C3615" w:rsidRPr="0079363D">
        <w:rPr>
          <w:rFonts w:ascii="Work Sans" w:hAnsi="Work Sans" w:cs="Arial"/>
          <w:kern w:val="22"/>
          <w:sz w:val="24"/>
        </w:rPr>
        <w:t>T</w:t>
      </w:r>
      <w:r w:rsidR="001B57C5" w:rsidRPr="0079363D">
        <w:rPr>
          <w:rFonts w:ascii="Work Sans" w:hAnsi="Work Sans" w:cs="Arial"/>
          <w:kern w:val="22"/>
          <w:sz w:val="24"/>
        </w:rPr>
        <w:t>eam.</w:t>
      </w:r>
    </w:p>
    <w:p w14:paraId="114FC451" w14:textId="77777777" w:rsidR="001B57C5" w:rsidRPr="0079363D" w:rsidRDefault="003A5AD1" w:rsidP="00673111">
      <w:pPr>
        <w:ind w:left="567" w:right="-1" w:hanging="567"/>
        <w:jc w:val="both"/>
        <w:rPr>
          <w:rFonts w:ascii="Work Sans" w:hAnsi="Work Sans" w:cs="Arial"/>
          <w:kern w:val="22"/>
          <w:sz w:val="24"/>
        </w:rPr>
      </w:pPr>
      <w:r w:rsidRPr="0079363D">
        <w:rPr>
          <w:rFonts w:ascii="Work Sans" w:hAnsi="Work Sans" w:cs="Arial"/>
          <w:kern w:val="22"/>
          <w:sz w:val="24"/>
        </w:rPr>
        <w:t xml:space="preserve"> </w:t>
      </w:r>
    </w:p>
    <w:p w14:paraId="6318BD6D" w14:textId="09D335B6" w:rsidR="001A17F8" w:rsidRPr="0079363D" w:rsidRDefault="001A17F8" w:rsidP="00656F46">
      <w:pPr>
        <w:ind w:left="567"/>
        <w:jc w:val="both"/>
        <w:rPr>
          <w:rFonts w:ascii="Work Sans" w:hAnsi="Work Sans"/>
          <w:sz w:val="24"/>
        </w:rPr>
      </w:pPr>
      <w:r w:rsidRPr="0079363D">
        <w:rPr>
          <w:rFonts w:ascii="Work Sans" w:hAnsi="Work Sans"/>
          <w:sz w:val="24"/>
        </w:rPr>
        <w:t>Radicalisation concerns must always be considered within the setting's wider safeguarding responsibilities. Where a Prevent referral is made, the DSL must also consider whether a referral to Children's Social Care, the Multi-Agency Safeguarding Hub (MASH), local safeguarding partners or other relevant safeguarding agencies is required.</w:t>
      </w:r>
    </w:p>
    <w:p w14:paraId="17FC263D" w14:textId="77777777" w:rsidR="004201A5" w:rsidRPr="0079363D" w:rsidRDefault="004201A5" w:rsidP="00656F46">
      <w:pPr>
        <w:jc w:val="both"/>
        <w:rPr>
          <w:rFonts w:ascii="Work Sans" w:hAnsi="Work Sans"/>
          <w:sz w:val="24"/>
        </w:rPr>
      </w:pPr>
    </w:p>
    <w:p w14:paraId="4727E519" w14:textId="77777777" w:rsidR="001A17F8" w:rsidRPr="0079363D" w:rsidRDefault="001A17F8" w:rsidP="00656F46">
      <w:pPr>
        <w:ind w:left="567"/>
        <w:jc w:val="both"/>
        <w:rPr>
          <w:rFonts w:ascii="Work Sans" w:hAnsi="Work Sans"/>
          <w:sz w:val="24"/>
        </w:rPr>
      </w:pPr>
      <w:r w:rsidRPr="0079363D">
        <w:rPr>
          <w:rFonts w:ascii="Work Sans" w:hAnsi="Work Sans"/>
          <w:sz w:val="24"/>
        </w:rPr>
        <w:t>A Prevent referral should not be viewed as a substitute for safeguarding intervention. Where there are concerns regarding a child's welfare, vulnerability, exploitation, mental health, family circumstances, extra-familial harm, or other safeguarding needs, an appropriate safeguarding referral must also be made in accordance with local safeguarding procedures.</w:t>
      </w:r>
    </w:p>
    <w:p w14:paraId="2FE05641" w14:textId="77777777" w:rsidR="00607375" w:rsidRPr="0079363D" w:rsidRDefault="00607375" w:rsidP="00656F46">
      <w:pPr>
        <w:jc w:val="both"/>
        <w:rPr>
          <w:rFonts w:ascii="Work Sans" w:hAnsi="Work Sans"/>
          <w:sz w:val="24"/>
        </w:rPr>
      </w:pPr>
    </w:p>
    <w:p w14:paraId="608CDC80" w14:textId="77777777" w:rsidR="001A17F8" w:rsidRPr="0079363D" w:rsidRDefault="001A17F8" w:rsidP="00656F46">
      <w:pPr>
        <w:ind w:left="567"/>
        <w:jc w:val="both"/>
        <w:rPr>
          <w:rFonts w:ascii="Work Sans" w:hAnsi="Work Sans"/>
          <w:sz w:val="24"/>
        </w:rPr>
      </w:pPr>
      <w:r w:rsidRPr="0079363D">
        <w:rPr>
          <w:rFonts w:ascii="Work Sans" w:hAnsi="Work Sans"/>
          <w:sz w:val="24"/>
        </w:rPr>
        <w:t>If a Prevent referral is not accepted, or no Channel intervention is offered, the DSL must ensure that the child's safeguarding needs continue to be assessed and supported through the setting's safeguarding processes and through relevant local safeguarding agencies where appropriate.</w:t>
      </w:r>
    </w:p>
    <w:p w14:paraId="16F41456" w14:textId="77777777" w:rsidR="001A17F8" w:rsidRPr="0079363D" w:rsidRDefault="001A17F8" w:rsidP="00656F46">
      <w:pPr>
        <w:jc w:val="both"/>
        <w:rPr>
          <w:rFonts w:ascii="Work Sans" w:hAnsi="Work Sans"/>
          <w:sz w:val="24"/>
        </w:rPr>
      </w:pPr>
      <w:r w:rsidRPr="0079363D">
        <w:rPr>
          <w:rFonts w:ascii="Work Sans" w:hAnsi="Work Sans"/>
          <w:sz w:val="24"/>
        </w:rPr>
        <w:t> </w:t>
      </w:r>
    </w:p>
    <w:p w14:paraId="75B8B7E2" w14:textId="77777777" w:rsidR="00E06500" w:rsidRPr="0079363D" w:rsidRDefault="00E06500" w:rsidP="00E06500">
      <w:pPr>
        <w:pStyle w:val="ListParagraph"/>
        <w:autoSpaceDE w:val="0"/>
        <w:autoSpaceDN w:val="0"/>
        <w:spacing w:after="0" w:line="240" w:lineRule="auto"/>
        <w:ind w:left="567" w:right="-1" w:hanging="567"/>
        <w:jc w:val="both"/>
        <w:rPr>
          <w:rFonts w:ascii="Work Sans" w:eastAsia="Aptos" w:hAnsi="Work Sans" w:cs="Arial"/>
          <w:kern w:val="24"/>
          <w:sz w:val="24"/>
          <w:szCs w:val="24"/>
        </w:rPr>
      </w:pPr>
      <w:r w:rsidRPr="0079363D">
        <w:rPr>
          <w:rFonts w:ascii="Work Sans" w:eastAsia="Aptos" w:hAnsi="Work Sans" w:cs="Arial"/>
          <w:b/>
          <w:bCs/>
          <w:kern w:val="22"/>
          <w:sz w:val="24"/>
          <w:szCs w:val="24"/>
        </w:rPr>
        <w:lastRenderedPageBreak/>
        <w:t xml:space="preserve">12.7 </w:t>
      </w:r>
      <w:r w:rsidRPr="0079363D">
        <w:rPr>
          <w:rFonts w:ascii="Work Sans" w:eastAsia="Aptos" w:hAnsi="Work Sans" w:cs="Arial"/>
          <w:kern w:val="24"/>
          <w:sz w:val="24"/>
          <w:szCs w:val="24"/>
        </w:rPr>
        <w:t xml:space="preserve">The </w:t>
      </w:r>
      <w:r w:rsidRPr="0079363D">
        <w:rPr>
          <w:rFonts w:ascii="Work Sans" w:eastAsia="Aptos" w:hAnsi="Work Sans" w:cs="Arial"/>
          <w:b/>
          <w:bCs/>
          <w:i/>
          <w:iCs/>
          <w:kern w:val="24"/>
          <w:sz w:val="24"/>
          <w:szCs w:val="24"/>
        </w:rPr>
        <w:t>Serious Incident Notification Policy</w:t>
      </w:r>
      <w:r w:rsidRPr="0079363D">
        <w:rPr>
          <w:rFonts w:ascii="Work Sans" w:eastAsia="Aptos" w:hAnsi="Work Sans" w:cs="Arial"/>
          <w:kern w:val="24"/>
          <w:sz w:val="24"/>
          <w:szCs w:val="24"/>
        </w:rPr>
        <w:t xml:space="preserve"> outlines the expectations of the internal process for notifying serious incidents to senior leaders and the Executive Team. </w:t>
      </w:r>
      <w:r w:rsidRPr="0079363D">
        <w:rPr>
          <w:rFonts w:ascii="Work Sans" w:hAnsi="Work Sans" w:cs="Arial"/>
          <w:kern w:val="24"/>
          <w:sz w:val="24"/>
          <w:szCs w:val="24"/>
        </w:rPr>
        <w:t>Team members</w:t>
      </w:r>
      <w:r w:rsidRPr="0079363D">
        <w:rPr>
          <w:rFonts w:ascii="Work Sans" w:eastAsia="Aptos" w:hAnsi="Work Sans" w:cs="Arial"/>
          <w:kern w:val="24"/>
          <w:sz w:val="24"/>
          <w:szCs w:val="24"/>
        </w:rPr>
        <w:t xml:space="preserve"> must be familiar with these policies and ensure they followed.</w:t>
      </w:r>
    </w:p>
    <w:p w14:paraId="58B30415" w14:textId="77777777" w:rsidR="003627AB" w:rsidRPr="0079363D" w:rsidRDefault="003627AB" w:rsidP="00673111">
      <w:pPr>
        <w:pStyle w:val="ListParagraph"/>
        <w:autoSpaceDE w:val="0"/>
        <w:autoSpaceDN w:val="0"/>
        <w:spacing w:after="0" w:line="240" w:lineRule="auto"/>
        <w:ind w:left="567" w:right="-1" w:hanging="567"/>
        <w:jc w:val="both"/>
        <w:rPr>
          <w:rFonts w:ascii="Work Sans" w:hAnsi="Work Sans" w:cs="Arial"/>
          <w:kern w:val="22"/>
          <w:sz w:val="24"/>
          <w:szCs w:val="24"/>
        </w:rPr>
      </w:pPr>
    </w:p>
    <w:p w14:paraId="66B080E1" w14:textId="6C830EEE" w:rsidR="00313470" w:rsidRPr="0079363D" w:rsidRDefault="00313470" w:rsidP="00673111">
      <w:pPr>
        <w:pStyle w:val="Heading1"/>
        <w:spacing w:before="0"/>
        <w:jc w:val="both"/>
        <w:rPr>
          <w:kern w:val="22"/>
          <w:szCs w:val="24"/>
        </w:rPr>
      </w:pPr>
      <w:bookmarkStart w:id="61" w:name="_Toc171678687"/>
      <w:bookmarkStart w:id="62" w:name="_Toc190979973"/>
      <w:bookmarkStart w:id="63" w:name="_Toc236042353"/>
      <w:bookmarkStart w:id="64" w:name="_Toc237283150"/>
      <w:bookmarkStart w:id="65" w:name="_Toc237283735"/>
      <w:r w:rsidRPr="0079363D">
        <w:rPr>
          <w:kern w:val="22"/>
          <w:szCs w:val="24"/>
        </w:rPr>
        <w:t>1</w:t>
      </w:r>
      <w:r w:rsidR="0027250E" w:rsidRPr="0079363D">
        <w:rPr>
          <w:kern w:val="22"/>
          <w:szCs w:val="24"/>
        </w:rPr>
        <w:t>4</w:t>
      </w:r>
      <w:r w:rsidRPr="0079363D">
        <w:rPr>
          <w:kern w:val="22"/>
          <w:szCs w:val="24"/>
        </w:rPr>
        <w:t xml:space="preserve">.0 </w:t>
      </w:r>
      <w:r w:rsidRPr="0079363D">
        <w:rPr>
          <w:kern w:val="22"/>
          <w:szCs w:val="24"/>
        </w:rPr>
        <w:tab/>
      </w:r>
      <w:r w:rsidR="001C2497" w:rsidRPr="0079363D">
        <w:rPr>
          <w:kern w:val="22"/>
          <w:szCs w:val="24"/>
        </w:rPr>
        <w:t>LOCAL PROCEDURES</w:t>
      </w:r>
      <w:bookmarkEnd w:id="61"/>
      <w:bookmarkEnd w:id="62"/>
      <w:bookmarkEnd w:id="63"/>
      <w:bookmarkEnd w:id="64"/>
      <w:bookmarkEnd w:id="65"/>
    </w:p>
    <w:p w14:paraId="1C4D1D1E" w14:textId="77777777" w:rsidR="00313470" w:rsidRPr="0079363D" w:rsidRDefault="00313470" w:rsidP="00673111">
      <w:pPr>
        <w:pStyle w:val="Heading1"/>
        <w:spacing w:before="0"/>
        <w:jc w:val="both"/>
        <w:rPr>
          <w:kern w:val="22"/>
          <w:szCs w:val="24"/>
        </w:rPr>
      </w:pPr>
    </w:p>
    <w:p w14:paraId="5562D885" w14:textId="181A8712" w:rsidR="00313470" w:rsidRDefault="00313470" w:rsidP="00673111">
      <w:pPr>
        <w:jc w:val="both"/>
        <w:rPr>
          <w:rFonts w:ascii="Work Sans" w:hAnsi="Work Sans" w:cs="Arial"/>
          <w:b/>
          <w:kern w:val="22"/>
          <w:sz w:val="24"/>
        </w:rPr>
      </w:pPr>
      <w:r w:rsidRPr="0079363D">
        <w:rPr>
          <w:rFonts w:ascii="Work Sans" w:hAnsi="Work Sans" w:cs="Arial"/>
          <w:b/>
          <w:kern w:val="22"/>
          <w:sz w:val="24"/>
        </w:rPr>
        <w:t>The DSL (and any deputies</w:t>
      </w:r>
      <w:r w:rsidR="00232F96" w:rsidRPr="0079363D">
        <w:rPr>
          <w:rFonts w:ascii="Work Sans" w:hAnsi="Work Sans" w:cs="Arial"/>
          <w:b/>
          <w:kern w:val="22"/>
          <w:sz w:val="24"/>
        </w:rPr>
        <w:t>)</w:t>
      </w:r>
      <w:r w:rsidRPr="0079363D">
        <w:rPr>
          <w:rFonts w:ascii="Work Sans" w:hAnsi="Work Sans" w:cs="Arial"/>
          <w:b/>
          <w:kern w:val="22"/>
          <w:sz w:val="24"/>
        </w:rPr>
        <w:t xml:space="preserve"> must be aware of local procedures for making a Prevent referral. </w:t>
      </w:r>
      <w:r w:rsidRPr="00385AB6">
        <w:rPr>
          <w:rFonts w:ascii="Work Sans" w:hAnsi="Work Sans" w:cs="Arial"/>
          <w:b/>
          <w:kern w:val="22"/>
          <w:sz w:val="24"/>
        </w:rPr>
        <w:t>The local procedures are</w:t>
      </w:r>
      <w:r w:rsidR="00385AB6">
        <w:rPr>
          <w:rFonts w:ascii="Work Sans" w:hAnsi="Work Sans" w:cs="Arial"/>
          <w:b/>
          <w:kern w:val="22"/>
          <w:sz w:val="24"/>
        </w:rPr>
        <w:t>:</w:t>
      </w:r>
    </w:p>
    <w:p w14:paraId="4CBC7FC6" w14:textId="767EBEA5" w:rsidR="00385AB6" w:rsidRDefault="00385AB6" w:rsidP="00673111">
      <w:pPr>
        <w:jc w:val="both"/>
        <w:rPr>
          <w:rFonts w:ascii="Work Sans" w:hAnsi="Work Sans" w:cs="Arial"/>
          <w:b/>
          <w:kern w:val="22"/>
          <w:sz w:val="24"/>
        </w:rPr>
      </w:pPr>
    </w:p>
    <w:p w14:paraId="7E2F73A8" w14:textId="77777777" w:rsidR="00385AB6" w:rsidRPr="00385AB6" w:rsidRDefault="00385AB6" w:rsidP="00385AB6">
      <w:pPr>
        <w:jc w:val="both"/>
        <w:rPr>
          <w:rFonts w:ascii="Work Sans" w:hAnsi="Work Sans" w:cs="Arial"/>
          <w:b/>
          <w:kern w:val="22"/>
          <w:sz w:val="24"/>
        </w:rPr>
      </w:pPr>
      <w:r w:rsidRPr="00385AB6">
        <w:rPr>
          <w:rFonts w:ascii="Work Sans" w:hAnsi="Work Sans" w:cs="Arial"/>
          <w:b/>
          <w:kern w:val="22"/>
          <w:sz w:val="24"/>
        </w:rPr>
        <w:t>If you're concerned someone may be vulnerable to radicalisation:</w:t>
      </w:r>
    </w:p>
    <w:p w14:paraId="7D74DD9A" w14:textId="77777777" w:rsidR="00385AB6" w:rsidRPr="00385AB6" w:rsidRDefault="00385AB6" w:rsidP="00385AB6">
      <w:pPr>
        <w:jc w:val="both"/>
        <w:rPr>
          <w:rFonts w:ascii="Work Sans" w:hAnsi="Work Sans" w:cs="Arial"/>
          <w:b/>
          <w:kern w:val="22"/>
          <w:sz w:val="24"/>
        </w:rPr>
      </w:pPr>
    </w:p>
    <w:p w14:paraId="07665A9B" w14:textId="77777777" w:rsidR="00385AB6" w:rsidRPr="00385AB6" w:rsidRDefault="00385AB6" w:rsidP="00385AB6">
      <w:pPr>
        <w:jc w:val="both"/>
        <w:rPr>
          <w:rFonts w:ascii="Work Sans" w:hAnsi="Work Sans" w:cs="Arial"/>
          <w:b/>
          <w:kern w:val="22"/>
          <w:sz w:val="24"/>
        </w:rPr>
      </w:pPr>
      <w:r w:rsidRPr="00385AB6">
        <w:rPr>
          <w:rFonts w:ascii="Work Sans" w:hAnsi="Work Sans" w:cs="Arial"/>
          <w:b/>
          <w:kern w:val="22"/>
          <w:sz w:val="24"/>
        </w:rPr>
        <w:t>Call the Prevent Advice Line: 0800 011 3764</w:t>
      </w:r>
    </w:p>
    <w:p w14:paraId="7CAE90F2" w14:textId="77777777" w:rsidR="00385AB6" w:rsidRPr="00385AB6" w:rsidRDefault="00385AB6" w:rsidP="00385AB6">
      <w:pPr>
        <w:jc w:val="both"/>
        <w:rPr>
          <w:rFonts w:ascii="Work Sans" w:hAnsi="Work Sans" w:cs="Arial"/>
          <w:b/>
          <w:kern w:val="22"/>
          <w:sz w:val="24"/>
        </w:rPr>
      </w:pPr>
      <w:r w:rsidRPr="00385AB6">
        <w:rPr>
          <w:rFonts w:ascii="Work Sans" w:hAnsi="Work Sans" w:cs="Arial"/>
          <w:b/>
          <w:kern w:val="22"/>
          <w:sz w:val="24"/>
        </w:rPr>
        <w:t>Visit: ACT Early for advice and resources</w:t>
      </w:r>
    </w:p>
    <w:p w14:paraId="4FFB8D4C" w14:textId="77777777" w:rsidR="00385AB6" w:rsidRPr="00385AB6" w:rsidRDefault="00385AB6" w:rsidP="00385AB6">
      <w:pPr>
        <w:jc w:val="both"/>
        <w:rPr>
          <w:rFonts w:ascii="Work Sans" w:hAnsi="Work Sans" w:cs="Arial"/>
          <w:b/>
          <w:kern w:val="22"/>
          <w:sz w:val="24"/>
        </w:rPr>
      </w:pPr>
      <w:r w:rsidRPr="00385AB6">
        <w:rPr>
          <w:rFonts w:ascii="Work Sans" w:hAnsi="Work Sans" w:cs="Arial"/>
          <w:b/>
          <w:kern w:val="22"/>
          <w:sz w:val="24"/>
        </w:rPr>
        <w:t>Local Authority Prevent team</w:t>
      </w:r>
    </w:p>
    <w:p w14:paraId="00688058" w14:textId="77777777" w:rsidR="00385AB6" w:rsidRPr="00385AB6" w:rsidRDefault="00385AB6" w:rsidP="00385AB6">
      <w:pPr>
        <w:jc w:val="both"/>
        <w:rPr>
          <w:rFonts w:ascii="Work Sans" w:hAnsi="Work Sans" w:cs="Arial"/>
          <w:b/>
          <w:kern w:val="22"/>
          <w:sz w:val="24"/>
        </w:rPr>
      </w:pPr>
    </w:p>
    <w:p w14:paraId="44105A61" w14:textId="77777777" w:rsidR="00385AB6" w:rsidRPr="00385AB6" w:rsidRDefault="00385AB6" w:rsidP="00385AB6">
      <w:pPr>
        <w:jc w:val="both"/>
        <w:rPr>
          <w:rFonts w:ascii="Work Sans" w:hAnsi="Work Sans" w:cs="Arial"/>
          <w:b/>
          <w:kern w:val="22"/>
          <w:sz w:val="24"/>
        </w:rPr>
      </w:pPr>
      <w:r w:rsidRPr="00385AB6">
        <w:rPr>
          <w:rFonts w:ascii="Work Sans" w:hAnsi="Work Sans" w:cs="Arial"/>
          <w:b/>
          <w:kern w:val="22"/>
          <w:sz w:val="24"/>
        </w:rPr>
        <w:t xml:space="preserve">Call 01254 585 260 </w:t>
      </w:r>
    </w:p>
    <w:p w14:paraId="42680DBC" w14:textId="77777777" w:rsidR="00385AB6" w:rsidRPr="00385AB6" w:rsidRDefault="00385AB6" w:rsidP="00385AB6">
      <w:pPr>
        <w:jc w:val="both"/>
        <w:rPr>
          <w:rFonts w:ascii="Work Sans" w:hAnsi="Work Sans" w:cs="Arial"/>
          <w:b/>
          <w:kern w:val="22"/>
          <w:sz w:val="24"/>
        </w:rPr>
      </w:pPr>
    </w:p>
    <w:p w14:paraId="7764B979" w14:textId="2CE3CD00" w:rsidR="00385AB6" w:rsidRPr="0079363D" w:rsidRDefault="00385AB6" w:rsidP="00385AB6">
      <w:pPr>
        <w:jc w:val="both"/>
        <w:rPr>
          <w:rFonts w:ascii="Work Sans" w:hAnsi="Work Sans" w:cs="Arial"/>
          <w:b/>
          <w:kern w:val="22"/>
          <w:sz w:val="24"/>
        </w:rPr>
      </w:pPr>
      <w:r w:rsidRPr="00385AB6">
        <w:rPr>
          <w:rFonts w:ascii="Work Sans" w:hAnsi="Work Sans" w:cs="Arial"/>
          <w:b/>
          <w:kern w:val="22"/>
          <w:sz w:val="24"/>
        </w:rPr>
        <w:t>Email Prevent.Team@Blackburn.gov.uk</w:t>
      </w:r>
    </w:p>
    <w:p w14:paraId="4C19513D" w14:textId="77777777" w:rsidR="001822AE" w:rsidRPr="0079363D" w:rsidRDefault="001822AE" w:rsidP="00673111">
      <w:pPr>
        <w:ind w:left="567" w:right="-1" w:hanging="567"/>
        <w:jc w:val="both"/>
        <w:rPr>
          <w:rFonts w:ascii="Work Sans" w:hAnsi="Work Sans" w:cs="Arial"/>
          <w:kern w:val="22"/>
          <w:sz w:val="24"/>
        </w:rPr>
      </w:pPr>
    </w:p>
    <w:p w14:paraId="3E424810" w14:textId="77777777" w:rsidR="00C86588" w:rsidRPr="0079363D" w:rsidRDefault="00C86588" w:rsidP="00385AB6">
      <w:pPr>
        <w:ind w:right="-1"/>
        <w:jc w:val="both"/>
        <w:rPr>
          <w:rFonts w:ascii="Work Sans" w:hAnsi="Work Sans" w:cs="Arial"/>
          <w:kern w:val="22"/>
          <w:sz w:val="24"/>
        </w:rPr>
      </w:pPr>
      <w:bookmarkStart w:id="66" w:name="_GoBack"/>
      <w:bookmarkEnd w:id="66"/>
    </w:p>
    <w:p w14:paraId="0FD35CDD" w14:textId="77777777" w:rsidR="00EA4806" w:rsidRPr="0079363D" w:rsidRDefault="00A73DE9" w:rsidP="00673111">
      <w:pPr>
        <w:pStyle w:val="Heading1"/>
        <w:spacing w:before="0"/>
        <w:ind w:right="-1"/>
        <w:jc w:val="both"/>
        <w:rPr>
          <w:kern w:val="22"/>
          <w:szCs w:val="24"/>
        </w:rPr>
      </w:pPr>
      <w:bookmarkStart w:id="67" w:name="_Toc171678688"/>
      <w:bookmarkStart w:id="68" w:name="_Toc190979974"/>
      <w:bookmarkStart w:id="69" w:name="_Toc236042354"/>
      <w:bookmarkStart w:id="70" w:name="_Toc237283151"/>
      <w:bookmarkStart w:id="71" w:name="_Toc237283736"/>
      <w:r w:rsidRPr="0079363D">
        <w:rPr>
          <w:kern w:val="22"/>
          <w:szCs w:val="24"/>
        </w:rPr>
        <w:t>1</w:t>
      </w:r>
      <w:r w:rsidR="009D1CE2" w:rsidRPr="0079363D">
        <w:rPr>
          <w:kern w:val="22"/>
          <w:szCs w:val="24"/>
        </w:rPr>
        <w:t>4</w:t>
      </w:r>
      <w:r w:rsidRPr="0079363D">
        <w:rPr>
          <w:kern w:val="22"/>
          <w:szCs w:val="24"/>
        </w:rPr>
        <w:t>.0</w:t>
      </w:r>
      <w:r w:rsidR="001C2497" w:rsidRPr="0079363D">
        <w:rPr>
          <w:kern w:val="22"/>
          <w:szCs w:val="24"/>
        </w:rPr>
        <w:tab/>
        <w:t>FURTHER HELP AND RESOURCES</w:t>
      </w:r>
      <w:bookmarkEnd w:id="67"/>
      <w:bookmarkEnd w:id="68"/>
      <w:bookmarkEnd w:id="69"/>
      <w:bookmarkEnd w:id="70"/>
      <w:bookmarkEnd w:id="71"/>
    </w:p>
    <w:p w14:paraId="3A9E55F7" w14:textId="77777777" w:rsidR="00EA4806" w:rsidRPr="0079363D" w:rsidRDefault="00EA4806" w:rsidP="00673111">
      <w:pPr>
        <w:ind w:right="-1"/>
        <w:jc w:val="both"/>
        <w:rPr>
          <w:rFonts w:ascii="Work Sans" w:hAnsi="Work Sans" w:cs="Arial"/>
          <w:kern w:val="22"/>
          <w:sz w:val="24"/>
        </w:rPr>
      </w:pPr>
    </w:p>
    <w:p w14:paraId="6754A9BD" w14:textId="77777777" w:rsidR="00A73DE9" w:rsidRPr="0079363D" w:rsidRDefault="00EA4806" w:rsidP="00673111">
      <w:pPr>
        <w:ind w:right="-1"/>
        <w:jc w:val="both"/>
        <w:rPr>
          <w:rFonts w:ascii="Work Sans" w:hAnsi="Work Sans" w:cs="Arial"/>
          <w:kern w:val="22"/>
          <w:sz w:val="24"/>
        </w:rPr>
      </w:pPr>
      <w:r w:rsidRPr="0079363D">
        <w:rPr>
          <w:rFonts w:ascii="Work Sans" w:hAnsi="Work Sans" w:cs="Arial"/>
          <w:kern w:val="22"/>
          <w:sz w:val="24"/>
        </w:rPr>
        <w:t>More r</w:t>
      </w:r>
      <w:r w:rsidR="00A73DE9" w:rsidRPr="0079363D">
        <w:rPr>
          <w:rFonts w:ascii="Work Sans" w:hAnsi="Work Sans" w:cs="Arial"/>
          <w:kern w:val="22"/>
          <w:sz w:val="24"/>
        </w:rPr>
        <w:t>esources and practical advice can be found at:</w:t>
      </w:r>
    </w:p>
    <w:p w14:paraId="36009CAA" w14:textId="77777777" w:rsidR="00A73DE9" w:rsidRPr="00656F46" w:rsidRDefault="00A73DE9" w:rsidP="00673111">
      <w:pPr>
        <w:pStyle w:val="NormalWeb"/>
        <w:shd w:val="clear" w:color="auto" w:fill="FFFFFF"/>
        <w:spacing w:before="0" w:beforeAutospacing="0" w:after="0" w:afterAutospacing="0"/>
        <w:ind w:right="-1"/>
        <w:jc w:val="both"/>
        <w:rPr>
          <w:rFonts w:ascii="Work Sans" w:hAnsi="Work Sans" w:cs="Arial"/>
          <w:color w:val="0B0C0C"/>
          <w:kern w:val="22"/>
          <w:sz w:val="8"/>
          <w:szCs w:val="8"/>
        </w:rPr>
      </w:pPr>
    </w:p>
    <w:p w14:paraId="5086F9E7" w14:textId="77777777" w:rsidR="00A73DE9" w:rsidRPr="0079363D" w:rsidRDefault="00413C8A" w:rsidP="00673111">
      <w:pPr>
        <w:numPr>
          <w:ilvl w:val="0"/>
          <w:numId w:val="27"/>
        </w:numPr>
        <w:shd w:val="clear" w:color="auto" w:fill="FFFFFF"/>
        <w:spacing w:after="80"/>
        <w:ind w:right="-1"/>
        <w:jc w:val="both"/>
        <w:rPr>
          <w:rFonts w:ascii="Work Sans" w:hAnsi="Work Sans" w:cs="Arial"/>
          <w:color w:val="0B0C0C"/>
          <w:kern w:val="22"/>
          <w:sz w:val="24"/>
        </w:rPr>
      </w:pPr>
      <w:hyperlink r:id="rId43" w:history="1">
        <w:r w:rsidR="00A73DE9" w:rsidRPr="0079363D">
          <w:rPr>
            <w:rStyle w:val="Hyperlink"/>
            <w:rFonts w:ascii="Work Sans" w:hAnsi="Work Sans" w:cs="Arial"/>
            <w:color w:val="1D70B8"/>
            <w:kern w:val="22"/>
            <w:sz w:val="24"/>
          </w:rPr>
          <w:t>ACT - Action Counters Terrorism</w:t>
        </w:r>
      </w:hyperlink>
    </w:p>
    <w:p w14:paraId="652DEC15" w14:textId="77777777" w:rsidR="00313470" w:rsidRPr="0079363D" w:rsidRDefault="00313470" w:rsidP="00673111">
      <w:pPr>
        <w:pStyle w:val="Default"/>
        <w:numPr>
          <w:ilvl w:val="0"/>
          <w:numId w:val="27"/>
        </w:numPr>
        <w:spacing w:after="80"/>
        <w:ind w:right="-1"/>
        <w:jc w:val="both"/>
        <w:rPr>
          <w:rFonts w:ascii="Work Sans" w:hAnsi="Work Sans"/>
          <w:kern w:val="22"/>
        </w:rPr>
      </w:pPr>
      <w:r w:rsidRPr="0079363D">
        <w:rPr>
          <w:rFonts w:ascii="Work Sans" w:hAnsi="Work Sans"/>
          <w:kern w:val="22"/>
        </w:rPr>
        <w:t xml:space="preserve">The Active Change Foundation (ACF) provides a confidential helpline to prevent British nationals from travelling to conflict zones. ACF Confidential helpline telephone number is </w:t>
      </w:r>
      <w:r w:rsidRPr="0079363D">
        <w:rPr>
          <w:rFonts w:ascii="Work Sans" w:hAnsi="Work Sans"/>
          <w:b/>
          <w:bCs/>
          <w:kern w:val="22"/>
        </w:rPr>
        <w:t xml:space="preserve">020 8539 2770 </w:t>
      </w:r>
    </w:p>
    <w:p w14:paraId="2DC6C150" w14:textId="77777777" w:rsidR="00313470" w:rsidRPr="0079363D" w:rsidRDefault="00313470" w:rsidP="00673111">
      <w:pPr>
        <w:pStyle w:val="Default"/>
        <w:numPr>
          <w:ilvl w:val="0"/>
          <w:numId w:val="27"/>
        </w:numPr>
        <w:spacing w:after="80"/>
        <w:ind w:right="-1"/>
        <w:jc w:val="both"/>
        <w:rPr>
          <w:rFonts w:ascii="Work Sans" w:hAnsi="Work Sans"/>
          <w:kern w:val="22"/>
        </w:rPr>
      </w:pPr>
      <w:r w:rsidRPr="0079363D">
        <w:rPr>
          <w:rFonts w:ascii="Work Sans" w:hAnsi="Work Sans"/>
          <w:kern w:val="22"/>
        </w:rPr>
        <w:t xml:space="preserve">The Anti-Terrorist Hotline is </w:t>
      </w:r>
      <w:r w:rsidRPr="0079363D">
        <w:rPr>
          <w:rFonts w:ascii="Work Sans" w:hAnsi="Work Sans"/>
          <w:b/>
          <w:bCs/>
          <w:kern w:val="22"/>
        </w:rPr>
        <w:t xml:space="preserve">0800 789 321 </w:t>
      </w:r>
    </w:p>
    <w:p w14:paraId="3CF2F22E" w14:textId="77777777" w:rsidR="001C2497" w:rsidRPr="0079363D" w:rsidRDefault="00313470" w:rsidP="00673111">
      <w:pPr>
        <w:numPr>
          <w:ilvl w:val="0"/>
          <w:numId w:val="27"/>
        </w:numPr>
        <w:tabs>
          <w:tab w:val="left" w:pos="0"/>
        </w:tabs>
        <w:spacing w:before="100" w:after="80" w:line="283" w:lineRule="auto"/>
        <w:ind w:right="-146"/>
        <w:jc w:val="both"/>
        <w:rPr>
          <w:rFonts w:ascii="Work Sans" w:hAnsi="Work Sans" w:cs="Arial"/>
          <w:kern w:val="22"/>
          <w:sz w:val="24"/>
        </w:rPr>
      </w:pPr>
      <w:r w:rsidRPr="0079363D">
        <w:rPr>
          <w:rFonts w:ascii="Work Sans" w:hAnsi="Work Sans" w:cs="Arial"/>
          <w:kern w:val="22"/>
          <w:sz w:val="24"/>
        </w:rPr>
        <w:t>Crime Stoppers can be called anonymously on</w:t>
      </w:r>
      <w:r w:rsidRPr="0079363D">
        <w:rPr>
          <w:rFonts w:ascii="Work Sans" w:hAnsi="Work Sans" w:cs="Arial"/>
          <w:b/>
          <w:bCs/>
          <w:kern w:val="22"/>
          <w:sz w:val="24"/>
        </w:rPr>
        <w:t xml:space="preserve"> 0800 555111</w:t>
      </w:r>
    </w:p>
    <w:p w14:paraId="4F419990" w14:textId="64C283C7" w:rsidR="001C2497" w:rsidRPr="0079363D" w:rsidRDefault="001C2497" w:rsidP="001C2497">
      <w:pPr>
        <w:tabs>
          <w:tab w:val="left" w:pos="0"/>
        </w:tabs>
        <w:spacing w:before="100" w:after="80" w:line="283" w:lineRule="auto"/>
        <w:ind w:left="720" w:right="-146"/>
        <w:rPr>
          <w:rFonts w:ascii="Work Sans" w:hAnsi="Work Sans"/>
          <w:noProof/>
          <w:sz w:val="24"/>
        </w:rPr>
      </w:pPr>
    </w:p>
    <w:p w14:paraId="29AF30BB" w14:textId="77777777" w:rsidR="00E47938" w:rsidRDefault="00E47938" w:rsidP="001C2497">
      <w:pPr>
        <w:tabs>
          <w:tab w:val="left" w:pos="0"/>
        </w:tabs>
        <w:spacing w:before="100" w:after="80" w:line="283" w:lineRule="auto"/>
        <w:ind w:left="720" w:right="-146"/>
        <w:rPr>
          <w:noProof/>
        </w:rPr>
      </w:pPr>
    </w:p>
    <w:p w14:paraId="51AFFA29" w14:textId="77777777" w:rsidR="00E47938" w:rsidRDefault="00E47938" w:rsidP="001C2497">
      <w:pPr>
        <w:tabs>
          <w:tab w:val="left" w:pos="0"/>
        </w:tabs>
        <w:spacing w:before="100" w:after="80" w:line="283" w:lineRule="auto"/>
        <w:ind w:left="720" w:right="-146"/>
        <w:rPr>
          <w:noProof/>
        </w:rPr>
      </w:pPr>
    </w:p>
    <w:p w14:paraId="3E4BF267" w14:textId="77777777" w:rsidR="00E47938" w:rsidRDefault="00E47938" w:rsidP="001C2497">
      <w:pPr>
        <w:tabs>
          <w:tab w:val="left" w:pos="0"/>
        </w:tabs>
        <w:spacing w:before="100" w:after="80" w:line="283" w:lineRule="auto"/>
        <w:ind w:left="720" w:right="-146"/>
        <w:rPr>
          <w:noProof/>
        </w:rPr>
      </w:pPr>
    </w:p>
    <w:p w14:paraId="2FE303A2" w14:textId="77777777" w:rsidR="00E47938" w:rsidRDefault="00E47938" w:rsidP="001C2497">
      <w:pPr>
        <w:tabs>
          <w:tab w:val="left" w:pos="0"/>
        </w:tabs>
        <w:spacing w:before="100" w:after="80" w:line="283" w:lineRule="auto"/>
        <w:ind w:left="720" w:right="-146"/>
        <w:rPr>
          <w:noProof/>
        </w:rPr>
      </w:pPr>
    </w:p>
    <w:p w14:paraId="68A1F7F1" w14:textId="77777777" w:rsidR="00E47938" w:rsidRDefault="00E47938" w:rsidP="001C2497">
      <w:pPr>
        <w:tabs>
          <w:tab w:val="left" w:pos="0"/>
        </w:tabs>
        <w:spacing w:before="100" w:after="80" w:line="283" w:lineRule="auto"/>
        <w:ind w:left="720" w:right="-146"/>
        <w:rPr>
          <w:noProof/>
        </w:rPr>
      </w:pPr>
    </w:p>
    <w:p w14:paraId="461DC098" w14:textId="77777777" w:rsidR="00E47938" w:rsidRDefault="00E47938" w:rsidP="001C2497">
      <w:pPr>
        <w:tabs>
          <w:tab w:val="left" w:pos="0"/>
        </w:tabs>
        <w:spacing w:before="100" w:after="80" w:line="283" w:lineRule="auto"/>
        <w:ind w:left="720" w:right="-146"/>
        <w:rPr>
          <w:noProof/>
        </w:rPr>
      </w:pPr>
    </w:p>
    <w:p w14:paraId="02648C42" w14:textId="77777777" w:rsidR="00E47938" w:rsidRDefault="00E47938" w:rsidP="001C2497">
      <w:pPr>
        <w:tabs>
          <w:tab w:val="left" w:pos="0"/>
        </w:tabs>
        <w:spacing w:before="100" w:after="80" w:line="283" w:lineRule="auto"/>
        <w:ind w:left="720" w:right="-146"/>
        <w:rPr>
          <w:noProof/>
        </w:rPr>
      </w:pPr>
    </w:p>
    <w:p w14:paraId="1E226F6F" w14:textId="77777777" w:rsidR="00E47938" w:rsidRDefault="00E47938" w:rsidP="001C2497">
      <w:pPr>
        <w:tabs>
          <w:tab w:val="left" w:pos="0"/>
        </w:tabs>
        <w:spacing w:before="100" w:after="80" w:line="283" w:lineRule="auto"/>
        <w:ind w:left="720" w:right="-146"/>
        <w:rPr>
          <w:noProof/>
        </w:rPr>
      </w:pPr>
    </w:p>
    <w:p w14:paraId="3592F077" w14:textId="77777777" w:rsidR="00E47938" w:rsidRDefault="00E47938" w:rsidP="001C2497">
      <w:pPr>
        <w:tabs>
          <w:tab w:val="left" w:pos="0"/>
        </w:tabs>
        <w:spacing w:before="100" w:after="80" w:line="283" w:lineRule="auto"/>
        <w:ind w:left="720" w:right="-146"/>
        <w:rPr>
          <w:noProof/>
        </w:rPr>
      </w:pPr>
    </w:p>
    <w:p w14:paraId="1C64C23E" w14:textId="77777777" w:rsidR="00E47938" w:rsidRDefault="00E47938" w:rsidP="001C2497">
      <w:pPr>
        <w:tabs>
          <w:tab w:val="left" w:pos="0"/>
        </w:tabs>
        <w:spacing w:before="100" w:after="80" w:line="283" w:lineRule="auto"/>
        <w:ind w:left="720" w:right="-146"/>
        <w:rPr>
          <w:noProof/>
        </w:rPr>
      </w:pPr>
    </w:p>
    <w:p w14:paraId="249B2C93" w14:textId="77777777" w:rsidR="00E47938" w:rsidRDefault="00E47938" w:rsidP="001C2497">
      <w:pPr>
        <w:tabs>
          <w:tab w:val="left" w:pos="0"/>
        </w:tabs>
        <w:spacing w:before="100" w:after="80" w:line="283" w:lineRule="auto"/>
        <w:ind w:left="720" w:right="-146"/>
        <w:rPr>
          <w:noProof/>
        </w:rPr>
      </w:pPr>
    </w:p>
    <w:p w14:paraId="446E1139" w14:textId="77777777" w:rsidR="00E47938" w:rsidRDefault="00E47938" w:rsidP="001C2497">
      <w:pPr>
        <w:tabs>
          <w:tab w:val="left" w:pos="0"/>
        </w:tabs>
        <w:spacing w:before="100" w:after="80" w:line="283" w:lineRule="auto"/>
        <w:ind w:left="720" w:right="-146"/>
        <w:rPr>
          <w:noProof/>
        </w:rPr>
      </w:pPr>
    </w:p>
    <w:p w14:paraId="4A9ABAD3" w14:textId="77777777" w:rsidR="00E47938" w:rsidRDefault="00E47938" w:rsidP="001C2497">
      <w:pPr>
        <w:tabs>
          <w:tab w:val="left" w:pos="0"/>
        </w:tabs>
        <w:spacing w:before="100" w:after="80" w:line="283" w:lineRule="auto"/>
        <w:ind w:left="720" w:right="-146"/>
        <w:rPr>
          <w:noProof/>
        </w:rPr>
      </w:pPr>
    </w:p>
    <w:p w14:paraId="2941514F" w14:textId="77777777" w:rsidR="00E47938" w:rsidRDefault="00E47938" w:rsidP="001C2497">
      <w:pPr>
        <w:tabs>
          <w:tab w:val="left" w:pos="0"/>
        </w:tabs>
        <w:spacing w:before="100" w:after="80" w:line="283" w:lineRule="auto"/>
        <w:ind w:left="720" w:right="-146"/>
        <w:rPr>
          <w:noProof/>
        </w:rPr>
      </w:pPr>
    </w:p>
    <w:p w14:paraId="26B9E68D" w14:textId="77777777" w:rsidR="00E47938" w:rsidRDefault="00E47938" w:rsidP="001C2497">
      <w:pPr>
        <w:tabs>
          <w:tab w:val="left" w:pos="0"/>
        </w:tabs>
        <w:spacing w:before="100" w:after="80" w:line="283" w:lineRule="auto"/>
        <w:ind w:left="720" w:right="-146"/>
        <w:rPr>
          <w:noProof/>
        </w:rPr>
      </w:pPr>
    </w:p>
    <w:p w14:paraId="40AC90A9" w14:textId="77777777" w:rsidR="00E47938" w:rsidRDefault="00E47938" w:rsidP="001C2497">
      <w:pPr>
        <w:tabs>
          <w:tab w:val="left" w:pos="0"/>
        </w:tabs>
        <w:spacing w:before="100" w:after="80" w:line="283" w:lineRule="auto"/>
        <w:ind w:left="720" w:right="-146"/>
        <w:rPr>
          <w:noProof/>
        </w:rPr>
      </w:pPr>
    </w:p>
    <w:p w14:paraId="730B452B" w14:textId="77777777" w:rsidR="00E47938" w:rsidRDefault="00E47938" w:rsidP="001C2497">
      <w:pPr>
        <w:tabs>
          <w:tab w:val="left" w:pos="0"/>
        </w:tabs>
        <w:spacing w:before="100" w:after="80" w:line="283" w:lineRule="auto"/>
        <w:ind w:left="720" w:right="-146"/>
        <w:rPr>
          <w:noProof/>
        </w:rPr>
        <w:sectPr w:rsidR="00E47938" w:rsidSect="00E47938">
          <w:headerReference w:type="default" r:id="rId44"/>
          <w:footerReference w:type="default" r:id="rId45"/>
          <w:headerReference w:type="first" r:id="rId46"/>
          <w:footerReference w:type="first" r:id="rId47"/>
          <w:pgSz w:w="11906" w:h="16838"/>
          <w:pgMar w:top="1843" w:right="1134" w:bottom="851" w:left="851" w:header="142" w:footer="2" w:gutter="0"/>
          <w:cols w:space="708"/>
          <w:titlePg/>
          <w:docGrid w:linePitch="360"/>
        </w:sectPr>
      </w:pPr>
    </w:p>
    <w:p w14:paraId="3EF98948" w14:textId="77777777" w:rsidR="00E47938" w:rsidRDefault="00E47938" w:rsidP="001C2497">
      <w:pPr>
        <w:tabs>
          <w:tab w:val="left" w:pos="0"/>
        </w:tabs>
        <w:spacing w:before="100" w:after="80" w:line="283" w:lineRule="auto"/>
        <w:ind w:left="720" w:right="-146"/>
        <w:rPr>
          <w:noProof/>
        </w:rPr>
      </w:pPr>
    </w:p>
    <w:p w14:paraId="57C7D369" w14:textId="77777777" w:rsidR="00E47938" w:rsidRDefault="00E47938" w:rsidP="001C2497">
      <w:pPr>
        <w:tabs>
          <w:tab w:val="left" w:pos="0"/>
        </w:tabs>
        <w:spacing w:before="100" w:after="80" w:line="283" w:lineRule="auto"/>
        <w:ind w:left="720" w:right="-146"/>
        <w:rPr>
          <w:noProof/>
        </w:rPr>
      </w:pPr>
    </w:p>
    <w:p w14:paraId="159FFBB8" w14:textId="77777777" w:rsidR="00E47938" w:rsidRPr="004222BC" w:rsidRDefault="00E47938" w:rsidP="001C2497">
      <w:pPr>
        <w:tabs>
          <w:tab w:val="left" w:pos="0"/>
        </w:tabs>
        <w:spacing w:before="100" w:after="80" w:line="283" w:lineRule="auto"/>
        <w:ind w:left="720" w:right="-146"/>
        <w:rPr>
          <w:rFonts w:ascii="Arial" w:hAnsi="Arial" w:cs="Arial"/>
          <w:szCs w:val="22"/>
          <w:lang w:val="fr-FR"/>
        </w:rPr>
      </w:pPr>
    </w:p>
    <w:sectPr w:rsidR="00E47938" w:rsidRPr="004222BC" w:rsidSect="00745F64">
      <w:headerReference w:type="first" r:id="rId48"/>
      <w:pgSz w:w="11906" w:h="16838"/>
      <w:pgMar w:top="1843" w:right="1134" w:bottom="851" w:left="851" w:header="142" w:footer="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7D2302" w14:textId="77777777" w:rsidR="00413C8A" w:rsidRDefault="00413C8A">
      <w:r>
        <w:separator/>
      </w:r>
    </w:p>
  </w:endnote>
  <w:endnote w:type="continuationSeparator" w:id="0">
    <w:p w14:paraId="4C64EA27" w14:textId="77777777" w:rsidR="00413C8A" w:rsidRDefault="00413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hsuri Sans MT">
    <w:altName w:val="Trebuchet MS"/>
    <w:charset w:val="00"/>
    <w:family w:val="swiss"/>
    <w:pitch w:val="variable"/>
    <w:sig w:usb0="00000003" w:usb1="00000000" w:usb2="00000000" w:usb3="00000000" w:csb0="00000001" w:csb1="00000000"/>
  </w:font>
  <w:font w:name="Work Sans">
    <w:altName w:val="Calibri"/>
    <w:charset w:val="00"/>
    <w:family w:val="auto"/>
    <w:pitch w:val="variable"/>
    <w:sig w:usb0="A00000FF" w:usb1="5000E07B" w:usb2="00000000" w:usb3="00000000" w:csb0="00000193" w:csb1="00000000"/>
  </w:font>
  <w:font w:name="Mahsuri Sans MT Bold">
    <w:altName w:val="Trebuchet M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20000287" w:usb1="00000001" w:usb2="00000000" w:usb3="00000000" w:csb0="0000019F" w:csb1="00000000"/>
  </w:font>
  <w:font w:name="Aptos">
    <w:altName w:val="Calibri"/>
    <w:charset w:val="00"/>
    <w:family w:val="swiss"/>
    <w:pitch w:val="variable"/>
    <w:sig w:usb0="20000287" w:usb1="00000003" w:usb2="00000000" w:usb3="00000000" w:csb0="0000019F" w:csb1="00000000"/>
  </w:font>
  <w:font w:name="Manrope ExtraLight">
    <w:altName w:val="Calibri"/>
    <w:charset w:val="00"/>
    <w:family w:val="auto"/>
    <w:pitch w:val="variable"/>
    <w:sig w:usb0="A00002BF" w:usb1="5000206B"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CB1E06" w14:textId="57F48866" w:rsidR="00C1477F" w:rsidRPr="00C1477F" w:rsidRDefault="00C1477F">
    <w:pPr>
      <w:pStyle w:val="Footer"/>
      <w:jc w:val="right"/>
      <w:rPr>
        <w:rFonts w:ascii="Arial" w:hAnsi="Arial" w:cs="Arial"/>
        <w:sz w:val="16"/>
        <w:szCs w:val="16"/>
      </w:rPr>
    </w:pPr>
    <w:r w:rsidRPr="00D47756">
      <w:rPr>
        <w:rFonts w:ascii="Arial" w:hAnsi="Arial" w:cs="Arial"/>
        <w:noProof/>
      </w:rPr>
      <mc:AlternateContent>
        <mc:Choice Requires="wps">
          <w:drawing>
            <wp:anchor distT="0" distB="0" distL="0" distR="0" simplePos="0" relativeHeight="251670016" behindDoc="1" locked="0" layoutInCell="1" allowOverlap="1" wp14:anchorId="5B218B58" wp14:editId="5BDA03B0">
              <wp:simplePos x="0" y="0"/>
              <wp:positionH relativeFrom="page">
                <wp:posOffset>798779</wp:posOffset>
              </wp:positionH>
              <wp:positionV relativeFrom="page">
                <wp:posOffset>10297177</wp:posOffset>
              </wp:positionV>
              <wp:extent cx="5082746" cy="314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82746" cy="314325"/>
                      </a:xfrm>
                      <a:prstGeom prst="rect">
                        <a:avLst/>
                      </a:prstGeom>
                    </wps:spPr>
                    <wps:txbx>
                      <w:txbxContent>
                        <w:p w14:paraId="093561B3" w14:textId="77777777" w:rsidR="00C1477F" w:rsidRPr="00AF4AA5" w:rsidRDefault="00C1477F" w:rsidP="00C1477F">
                          <w:pPr>
                            <w:pStyle w:val="Footer"/>
                            <w:rPr>
                              <w:sz w:val="16"/>
                              <w:szCs w:val="20"/>
                            </w:rPr>
                          </w:pPr>
                          <w:r w:rsidRPr="005D7EA2">
                            <w:rPr>
                              <w:rFonts w:ascii="Manrope" w:hAnsi="Manrope"/>
                              <w:sz w:val="16"/>
                              <w:szCs w:val="20"/>
                            </w:rPr>
                            <w:t xml:space="preserve">Document Name: </w:t>
                          </w:r>
                          <w:r>
                            <w:rPr>
                              <w:rFonts w:ascii="Manrope" w:hAnsi="Manrope"/>
                              <w:sz w:val="16"/>
                              <w:szCs w:val="20"/>
                            </w:rPr>
                            <w:t xml:space="preserve">Protecting Children &amp; Young People from Radicalisation &amp; Extremism </w:t>
                          </w:r>
                          <w:r w:rsidRPr="005D7EA2">
                            <w:rPr>
                              <w:rFonts w:ascii="Manrope" w:hAnsi="Manrope"/>
                              <w:sz w:val="16"/>
                              <w:szCs w:val="20"/>
                            </w:rPr>
                            <w:t xml:space="preserve">Policy Document Type: Policy. Policy Owner: </w:t>
                          </w:r>
                          <w:r>
                            <w:rPr>
                              <w:rFonts w:ascii="Manrope" w:hAnsi="Manrope"/>
                              <w:sz w:val="16"/>
                              <w:szCs w:val="20"/>
                            </w:rPr>
                            <w:t>Director of Safeguarding.  L</w:t>
                          </w:r>
                          <w:r w:rsidRPr="005D7EA2">
                            <w:rPr>
                              <w:rFonts w:ascii="Manrope" w:hAnsi="Manrope"/>
                              <w:sz w:val="16"/>
                              <w:szCs w:val="20"/>
                            </w:rPr>
                            <w:t xml:space="preserve">ast Review Date: </w:t>
                          </w:r>
                          <w:r>
                            <w:rPr>
                              <w:rFonts w:ascii="Manrope" w:hAnsi="Manrope"/>
                              <w:sz w:val="16"/>
                              <w:szCs w:val="20"/>
                            </w:rPr>
                            <w:t xml:space="preserve">September </w:t>
                          </w:r>
                          <w:r w:rsidRPr="005D7EA2">
                            <w:rPr>
                              <w:rFonts w:ascii="Manrope" w:hAnsi="Manrope"/>
                              <w:sz w:val="16"/>
                              <w:szCs w:val="20"/>
                            </w:rPr>
                            <w:t xml:space="preserve">2026.  Next Review Date: </w:t>
                          </w:r>
                          <w:r>
                            <w:rPr>
                              <w:rFonts w:ascii="Manrope" w:hAnsi="Manrope"/>
                              <w:sz w:val="16"/>
                              <w:szCs w:val="20"/>
                            </w:rPr>
                            <w:t>September 2027</w:t>
                          </w:r>
                          <w:r w:rsidRPr="00AF4AA5">
                            <w:rPr>
                              <w:sz w:val="16"/>
                              <w:szCs w:val="20"/>
                            </w:rPr>
                            <w:t>.</w:t>
                          </w:r>
                        </w:p>
                        <w:p w14:paraId="5FF1BD35" w14:textId="77777777" w:rsidR="00C1477F" w:rsidRDefault="00C1477F" w:rsidP="00C1477F">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B218B58" id="_x0000_t202" coordsize="21600,21600" o:spt="202" path="m,l,21600r21600,l21600,xe">
              <v:stroke joinstyle="miter"/>
              <v:path gradientshapeok="t" o:connecttype="rect"/>
            </v:shapetype>
            <v:shape id="Textbox 4" o:spid="_x0000_s1027" type="#_x0000_t202" style="position:absolute;left:0;text-align:left;margin-left:62.9pt;margin-top:810.8pt;width:400.2pt;height:24.75pt;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" filled="f" stroked="f">
              <v:textbox inset="0,0,0,0">
                <w:txbxContent>
                  <w:p w14:paraId="093561B3" w14:textId="77777777" w:rsidR="00C1477F" w:rsidRPr="00AF4AA5" w:rsidRDefault="00C1477F" w:rsidP="00C1477F">
                    <w:pPr>
                      <w:pStyle w:val="Footer"/>
                      <w:rPr>
                        <w:sz w:val="16"/>
                        <w:szCs w:val="20"/>
                      </w:rPr>
                    </w:pPr>
                    <w:r w:rsidRPr="005D7EA2">
                      <w:rPr>
                        <w:rFonts w:ascii="Manrope" w:hAnsi="Manrope"/>
                        <w:sz w:val="16"/>
                        <w:szCs w:val="20"/>
                      </w:rPr>
                      <w:t xml:space="preserve">Document Name: </w:t>
                    </w:r>
                    <w:r>
                      <w:rPr>
                        <w:rFonts w:ascii="Manrope" w:hAnsi="Manrope"/>
                        <w:sz w:val="16"/>
                        <w:szCs w:val="20"/>
                      </w:rPr>
                      <w:t xml:space="preserve">Protecting Children &amp; Young People from Radicalisation &amp; Extremism </w:t>
                    </w:r>
                    <w:r w:rsidRPr="005D7EA2">
                      <w:rPr>
                        <w:rFonts w:ascii="Manrope" w:hAnsi="Manrope"/>
                        <w:sz w:val="16"/>
                        <w:szCs w:val="20"/>
                      </w:rPr>
                      <w:t xml:space="preserve">Policy Document Type: Policy. Policy Owner: </w:t>
                    </w:r>
                    <w:r>
                      <w:rPr>
                        <w:rFonts w:ascii="Manrope" w:hAnsi="Manrope"/>
                        <w:sz w:val="16"/>
                        <w:szCs w:val="20"/>
                      </w:rPr>
                      <w:t>Director of Safeguarding.  L</w:t>
                    </w:r>
                    <w:r w:rsidRPr="005D7EA2">
                      <w:rPr>
                        <w:rFonts w:ascii="Manrope" w:hAnsi="Manrope"/>
                        <w:sz w:val="16"/>
                        <w:szCs w:val="20"/>
                      </w:rPr>
                      <w:t xml:space="preserve">ast Review Date: </w:t>
                    </w:r>
                    <w:r>
                      <w:rPr>
                        <w:rFonts w:ascii="Manrope" w:hAnsi="Manrope"/>
                        <w:sz w:val="16"/>
                        <w:szCs w:val="20"/>
                      </w:rPr>
                      <w:t xml:space="preserve">September </w:t>
                    </w:r>
                    <w:r w:rsidRPr="005D7EA2">
                      <w:rPr>
                        <w:rFonts w:ascii="Manrope" w:hAnsi="Manrope"/>
                        <w:sz w:val="16"/>
                        <w:szCs w:val="20"/>
                      </w:rPr>
                      <w:t xml:space="preserve">2026.  Next Review Date: </w:t>
                    </w:r>
                    <w:r>
                      <w:rPr>
                        <w:rFonts w:ascii="Manrope" w:hAnsi="Manrope"/>
                        <w:sz w:val="16"/>
                        <w:szCs w:val="20"/>
                      </w:rPr>
                      <w:t>September 2027</w:t>
                    </w:r>
                    <w:r w:rsidRPr="00AF4AA5">
                      <w:rPr>
                        <w:sz w:val="16"/>
                        <w:szCs w:val="20"/>
                      </w:rPr>
                      <w:t>.</w:t>
                    </w:r>
                  </w:p>
                  <w:p w14:paraId="5FF1BD35" w14:textId="77777777" w:rsidR="00C1477F" w:rsidRDefault="00C1477F" w:rsidP="00C1477F">
                    <w:pPr>
                      <w:spacing w:line="203" w:lineRule="exact"/>
                      <w:ind w:left="20"/>
                      <w:rPr>
                        <w:rFonts w:ascii="Calibri"/>
                        <w:sz w:val="18"/>
                      </w:rPr>
                    </w:pPr>
                  </w:p>
                </w:txbxContent>
              </v:textbox>
              <w10:wrap anchorx="page" anchory="page"/>
            </v:shape>
          </w:pict>
        </mc:Fallback>
      </mc:AlternateContent>
    </w:r>
    <w:sdt>
      <w:sdtPr>
        <w:id w:val="-993252086"/>
        <w:docPartObj>
          <w:docPartGallery w:val="Page Numbers (Bottom of Page)"/>
          <w:docPartUnique/>
        </w:docPartObj>
      </w:sdtPr>
      <w:sdtEndPr>
        <w:rPr>
          <w:rFonts w:ascii="Arial" w:hAnsi="Arial" w:cs="Arial"/>
          <w:noProof/>
          <w:sz w:val="16"/>
          <w:szCs w:val="16"/>
        </w:rPr>
      </w:sdtEndPr>
      <w:sdtContent>
        <w:r w:rsidRPr="00C1477F">
          <w:rPr>
            <w:rFonts w:ascii="Arial" w:hAnsi="Arial" w:cs="Arial"/>
            <w:sz w:val="16"/>
            <w:szCs w:val="16"/>
          </w:rPr>
          <w:fldChar w:fldCharType="begin"/>
        </w:r>
        <w:r w:rsidRPr="00C1477F">
          <w:rPr>
            <w:rFonts w:ascii="Arial" w:hAnsi="Arial" w:cs="Arial"/>
            <w:sz w:val="16"/>
            <w:szCs w:val="16"/>
          </w:rPr>
          <w:instrText xml:space="preserve"> PAGE   \* MERGEFORMAT </w:instrText>
        </w:r>
        <w:r w:rsidRPr="00C1477F">
          <w:rPr>
            <w:rFonts w:ascii="Arial" w:hAnsi="Arial" w:cs="Arial"/>
            <w:sz w:val="16"/>
            <w:szCs w:val="16"/>
          </w:rPr>
          <w:fldChar w:fldCharType="separate"/>
        </w:r>
        <w:r w:rsidRPr="00C1477F">
          <w:rPr>
            <w:rFonts w:ascii="Arial" w:hAnsi="Arial" w:cs="Arial"/>
            <w:noProof/>
            <w:sz w:val="16"/>
            <w:szCs w:val="16"/>
          </w:rPr>
          <w:t>2</w:t>
        </w:r>
        <w:r w:rsidRPr="00C1477F">
          <w:rPr>
            <w:rFonts w:ascii="Arial" w:hAnsi="Arial" w:cs="Arial"/>
            <w:noProof/>
            <w:sz w:val="16"/>
            <w:szCs w:val="16"/>
          </w:rPr>
          <w:fldChar w:fldCharType="end"/>
        </w:r>
      </w:sdtContent>
    </w:sdt>
  </w:p>
  <w:p w14:paraId="4638B0E2" w14:textId="77777777" w:rsidR="00CA3345" w:rsidRPr="00CD7F52" w:rsidRDefault="00CA3345" w:rsidP="00231D68">
    <w:pPr>
      <w:pStyle w:val="Footer"/>
      <w:tabs>
        <w:tab w:val="left" w:pos="8496"/>
      </w:tabs>
      <w:spacing w:after="120"/>
      <w:rPr>
        <w:rFonts w:ascii="Manrope" w:hAnsi="Manrope"/>
        <w:b/>
        <w:bCs/>
        <w:sz w:val="15"/>
        <w:szCs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1BB72" w14:textId="2D893FEC" w:rsidR="004222BC" w:rsidRDefault="00C07A9E">
    <w:pPr>
      <w:pStyle w:val="Footer"/>
    </w:pPr>
    <w:r>
      <w:rPr>
        <w:noProof/>
      </w:rPr>
      <mc:AlternateContent>
        <mc:Choice Requires="wps">
          <w:drawing>
            <wp:anchor distT="0" distB="0" distL="114300" distR="114300" simplePos="0" relativeHeight="251654656" behindDoc="0" locked="0" layoutInCell="1" allowOverlap="1" wp14:anchorId="12878A03" wp14:editId="70E21D41">
              <wp:simplePos x="0" y="0"/>
              <wp:positionH relativeFrom="margin">
                <wp:posOffset>1352550</wp:posOffset>
              </wp:positionH>
              <wp:positionV relativeFrom="paragraph">
                <wp:posOffset>9772650</wp:posOffset>
              </wp:positionV>
              <wp:extent cx="5267325" cy="525780"/>
              <wp:effectExtent l="0" t="0" r="0" b="0"/>
              <wp:wrapNone/>
              <wp:docPr id="118786194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7325" cy="525780"/>
                      </a:xfrm>
                      <a:prstGeom prst="rect">
                        <a:avLst/>
                      </a:prstGeom>
                      <a:solidFill>
                        <a:sysClr val="window" lastClr="FFFFFF"/>
                      </a:solidFill>
                      <a:ln w="6350">
                        <a:noFill/>
                      </a:ln>
                    </wps:spPr>
                    <wps:txbx>
                      <w:txbxContent>
                        <w:p w14:paraId="5B8DD46F" w14:textId="77777777" w:rsidR="004222BC" w:rsidRDefault="004222BC" w:rsidP="004222BC">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Protecting Children from Radicalisation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6B1B8BDA" w14:textId="77777777" w:rsidR="004222BC" w:rsidRDefault="004222BC" w:rsidP="004222BC">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1AD11FC3" w14:textId="77777777" w:rsidR="004222BC" w:rsidRDefault="004222BC" w:rsidP="004222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12878A03" id="_x0000_t202" coordsize="21600,21600" o:spt="202" path="m,l,21600r21600,l21600,xe">
              <v:stroke joinstyle="miter"/>
              <v:path gradientshapeok="t" o:connecttype="rect"/>
            </v:shapetype>
            <v:shape id="Text Box 1" o:spid="_x0000_s1028" type="#_x0000_t202" style="position:absolute;margin-left:106.5pt;margin-top:769.5pt;width:414.75pt;height:41.4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" fillcolor="window" stroked="f" strokeweight=".5pt">
              <v:textbox>
                <w:txbxContent>
                  <w:p w14:paraId="5B8DD46F" w14:textId="77777777" w:rsidR="004222BC" w:rsidRDefault="004222BC" w:rsidP="004222BC">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Protecting Children from Radicalisation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6B1B8BDA" w14:textId="77777777" w:rsidR="004222BC" w:rsidRDefault="004222BC" w:rsidP="004222BC">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1AD11FC3" w14:textId="77777777" w:rsidR="004222BC" w:rsidRDefault="004222BC" w:rsidP="004222BC"/>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717EEC" w14:textId="77777777" w:rsidR="00413C8A" w:rsidRDefault="00413C8A">
      <w:r>
        <w:separator/>
      </w:r>
    </w:p>
  </w:footnote>
  <w:footnote w:type="continuationSeparator" w:id="0">
    <w:p w14:paraId="1BB384EC" w14:textId="77777777" w:rsidR="00413C8A" w:rsidRDefault="00413C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220D6" w14:textId="77777777" w:rsidR="00B21609" w:rsidRPr="002A1460" w:rsidRDefault="00A222B4" w:rsidP="00A222B4">
    <w:pPr>
      <w:tabs>
        <w:tab w:val="left" w:pos="4240"/>
        <w:tab w:val="right" w:pos="9638"/>
      </w:tabs>
      <w:rPr>
        <w:noProof/>
        <w:sz w:val="4"/>
        <w:szCs w:val="4"/>
      </w:rPr>
    </w:pPr>
    <w:r>
      <w:rPr>
        <w:noProof/>
      </w:rPr>
      <w:tab/>
    </w:r>
    <w:r>
      <w:rPr>
        <w:noProof/>
      </w:rPr>
      <w:tab/>
    </w:r>
  </w:p>
  <w:p w14:paraId="035292A1" w14:textId="3B7FDC22" w:rsidR="0044131C" w:rsidRPr="00A31CDD" w:rsidRDefault="00C07A9E" w:rsidP="00A222B4">
    <w:pPr>
      <w:tabs>
        <w:tab w:val="left" w:pos="4240"/>
        <w:tab w:val="right" w:pos="9638"/>
      </w:tabs>
      <w:rPr>
        <w:noProof/>
        <w:sz w:val="8"/>
        <w:szCs w:val="8"/>
      </w:rPr>
    </w:pPr>
    <w:r>
      <w:rPr>
        <w:noProof/>
      </w:rPr>
      <mc:AlternateContent>
        <mc:Choice Requires="wpg">
          <w:drawing>
            <wp:anchor distT="0" distB="0" distL="114300" distR="114300" simplePos="0" relativeHeight="251663872" behindDoc="0" locked="1" layoutInCell="1" allowOverlap="1" wp14:anchorId="5D3F41FD" wp14:editId="45752E59">
              <wp:simplePos x="0" y="0"/>
              <wp:positionH relativeFrom="page">
                <wp:posOffset>316230</wp:posOffset>
              </wp:positionH>
              <wp:positionV relativeFrom="page">
                <wp:posOffset>275590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0FD50D5" id="Group 63" o:spid="_x0000_s1026" style="position:absolute;margin-left:24.9pt;margin-top:21.7pt;width:170.1pt;height:68.05pt;z-index:25166387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p w14:paraId="11CFD8A6" w14:textId="77777777" w:rsidR="0044131C" w:rsidRPr="0044131C" w:rsidRDefault="008772D6" w:rsidP="00FF131E">
    <w:pPr>
      <w:tabs>
        <w:tab w:val="left" w:pos="4240"/>
        <w:tab w:val="right" w:pos="10064"/>
      </w:tabs>
      <w:jc w:val="center"/>
      <w:rPr>
        <w:rFonts w:ascii="Tahoma" w:hAnsi="Tahoma" w:cs="Tahoma"/>
        <w:b/>
        <w:bCs/>
        <w:color w:val="00B050"/>
      </w:rPr>
    </w:pPr>
    <w:r>
      <w:rPr>
        <w:rFonts w:ascii="Tahoma" w:hAnsi="Tahoma" w:cs="Tahoma"/>
        <w:b/>
        <w:bCs/>
        <w:noProof/>
        <w:color w:val="00B050"/>
      </w:rPr>
      <w:t xml:space="preserve">                                                                                                        </w:t>
    </w:r>
    <w:r w:rsidR="00FF131E">
      <w:rPr>
        <w:rFonts w:ascii="Tahoma" w:hAnsi="Tahoma" w:cs="Tahoma"/>
        <w:b/>
        <w:bCs/>
        <w:noProof/>
        <w:color w:val="00B050"/>
      </w:rPr>
      <w:t xml:space="preserve">   </w:t>
    </w:r>
    <w:r w:rsidR="0061043A">
      <w:rPr>
        <w:rFonts w:ascii="Tahoma" w:hAnsi="Tahoma" w:cs="Tahoma"/>
        <w:b/>
        <w:bCs/>
        <w:noProof/>
        <w:color w:val="00B050"/>
      </w:rPr>
      <w:t xml:space="preserve">           </w:t>
    </w:r>
    <w:r w:rsidR="00FF131E">
      <w:rPr>
        <w:rFonts w:ascii="Tahoma" w:hAnsi="Tahoma" w:cs="Tahoma"/>
        <w:b/>
        <w:bCs/>
        <w:noProof/>
        <w:color w:val="00B050"/>
      </w:rPr>
      <w:t xml:space="preserve"> </w:t>
    </w:r>
    <w:r>
      <w:rPr>
        <w:rFonts w:ascii="Tahoma" w:hAnsi="Tahoma" w:cs="Tahoma"/>
        <w:b/>
        <w:bCs/>
        <w:noProof/>
        <w:color w:val="00B05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90790" w14:textId="58A98978" w:rsidR="00A44CB1" w:rsidRDefault="00C07A9E">
    <w:pPr>
      <w:pStyle w:val="Header"/>
    </w:pPr>
    <w:r>
      <w:rPr>
        <w:noProof/>
      </w:rPr>
      <mc:AlternateContent>
        <mc:Choice Requires="wpg">
          <w:drawing>
            <wp:anchor distT="0" distB="0" distL="114300" distR="114300" simplePos="0" relativeHeight="251665920" behindDoc="0" locked="1" layoutInCell="1" allowOverlap="1" wp14:anchorId="49C03AC8" wp14:editId="524C6AC9">
              <wp:simplePos x="0" y="0"/>
              <wp:positionH relativeFrom="page">
                <wp:posOffset>360045</wp:posOffset>
              </wp:positionH>
              <wp:positionV relativeFrom="page">
                <wp:posOffset>360045</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B19A097" id="Group 26" o:spid="_x0000_s1026" style="position:absolute;margin-left:28.35pt;margin-top:28.35pt;width:170.1pt;height:68.05pt;z-index:25166592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7968" behindDoc="1" locked="1" layoutInCell="1" allowOverlap="1" wp14:anchorId="483B20A2" wp14:editId="05042096">
          <wp:simplePos x="0" y="0"/>
          <wp:positionH relativeFrom="page">
            <wp:posOffset>0</wp:posOffset>
          </wp:positionH>
          <wp:positionV relativeFrom="page">
            <wp:posOffset>0</wp:posOffset>
          </wp:positionV>
          <wp:extent cx="7560310" cy="10692130"/>
          <wp:effectExtent l="0" t="0" r="0" b="0"/>
          <wp:wrapNone/>
          <wp:docPr id="1488820075"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63F948" w14:textId="63BBC3D3" w:rsidR="00E47938" w:rsidRDefault="00E47938">
    <w:pPr>
      <w:pStyle w:val="Header"/>
    </w:pPr>
    <w:r>
      <w:rPr>
        <w:noProof/>
      </w:rPr>
      <w:drawing>
        <wp:anchor distT="0" distB="0" distL="114300" distR="114300" simplePos="0" relativeHeight="251674112" behindDoc="1" locked="1" layoutInCell="1" allowOverlap="1" wp14:anchorId="35545F27" wp14:editId="4DAAACDF">
          <wp:simplePos x="0" y="0"/>
          <wp:positionH relativeFrom="page">
            <wp:posOffset>4445</wp:posOffset>
          </wp:positionH>
          <wp:positionV relativeFrom="page">
            <wp:posOffset>-8255</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204C8">
      <w:rPr>
        <w:noProof/>
      </w:rPr>
      <mc:AlternateContent>
        <mc:Choice Requires="wpg">
          <w:drawing>
            <wp:anchor distT="0" distB="0" distL="114300" distR="114300" simplePos="0" relativeHeight="251672064" behindDoc="0" locked="1" layoutInCell="1" allowOverlap="1" wp14:anchorId="3A5C2801" wp14:editId="7C776FEC">
              <wp:simplePos x="0" y="0"/>
              <wp:positionH relativeFrom="page">
                <wp:posOffset>540385</wp:posOffset>
              </wp:positionH>
              <wp:positionV relativeFrom="page">
                <wp:posOffset>90170</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C7FA5CC" id="Group 9" o:spid="_x0000_s1026" style="position:absolute;margin-left:42.55pt;margin-top:7.1pt;width:170.1pt;height:68.05pt;z-index:25167206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4AA587F"/>
    <w:multiLevelType w:val="hybridMultilevel"/>
    <w:tmpl w:val="1277F62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multilevel"/>
    <w:tmpl w:val="00000000"/>
    <w:name w:val="Öq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15:restartNumberingAfterBreak="0">
    <w:nsid w:val="00991E33"/>
    <w:multiLevelType w:val="multilevel"/>
    <w:tmpl w:val="979E0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0B1D69"/>
    <w:multiLevelType w:val="hybridMultilevel"/>
    <w:tmpl w:val="099ADC8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03E923B8"/>
    <w:multiLevelType w:val="hybridMultilevel"/>
    <w:tmpl w:val="1C868CC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06201CA0"/>
    <w:multiLevelType w:val="multilevel"/>
    <w:tmpl w:val="DAC68EA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6" w15:restartNumberingAfterBreak="0">
    <w:nsid w:val="07642DA9"/>
    <w:multiLevelType w:val="multilevel"/>
    <w:tmpl w:val="BDB41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234AAD"/>
    <w:multiLevelType w:val="multilevel"/>
    <w:tmpl w:val="12106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726DD7"/>
    <w:multiLevelType w:val="hybridMultilevel"/>
    <w:tmpl w:val="63820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AC1EB1"/>
    <w:multiLevelType w:val="multilevel"/>
    <w:tmpl w:val="3202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FA4C8F"/>
    <w:multiLevelType w:val="multilevel"/>
    <w:tmpl w:val="7CCE4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7E4E80"/>
    <w:multiLevelType w:val="multilevel"/>
    <w:tmpl w:val="8F342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305553"/>
    <w:multiLevelType w:val="hybridMultilevel"/>
    <w:tmpl w:val="3196AA5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3" w15:restartNumberingAfterBreak="0">
    <w:nsid w:val="2B92433B"/>
    <w:multiLevelType w:val="hybridMultilevel"/>
    <w:tmpl w:val="BC4A0A8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2ECC158F"/>
    <w:multiLevelType w:val="multilevel"/>
    <w:tmpl w:val="9A5ADD76"/>
    <w:lvl w:ilvl="0">
      <w:start w:val="1"/>
      <w:numFmt w:val="decimal"/>
      <w:lvlText w:val="%1."/>
      <w:lvlJc w:val="left"/>
      <w:pPr>
        <w:tabs>
          <w:tab w:val="num" w:pos="3196"/>
        </w:tabs>
        <w:ind w:left="3196" w:hanging="360"/>
      </w:pPr>
    </w:lvl>
    <w:lvl w:ilvl="1" w:tentative="1">
      <w:start w:val="1"/>
      <w:numFmt w:val="decimal"/>
      <w:lvlText w:val="%2."/>
      <w:lvlJc w:val="left"/>
      <w:pPr>
        <w:tabs>
          <w:tab w:val="num" w:pos="3916"/>
        </w:tabs>
        <w:ind w:left="3916" w:hanging="360"/>
      </w:pPr>
    </w:lvl>
    <w:lvl w:ilvl="2" w:tentative="1">
      <w:start w:val="1"/>
      <w:numFmt w:val="decimal"/>
      <w:lvlText w:val="%3."/>
      <w:lvlJc w:val="left"/>
      <w:pPr>
        <w:tabs>
          <w:tab w:val="num" w:pos="4636"/>
        </w:tabs>
        <w:ind w:left="4636" w:hanging="360"/>
      </w:pPr>
    </w:lvl>
    <w:lvl w:ilvl="3" w:tentative="1">
      <w:start w:val="1"/>
      <w:numFmt w:val="decimal"/>
      <w:lvlText w:val="%4."/>
      <w:lvlJc w:val="left"/>
      <w:pPr>
        <w:tabs>
          <w:tab w:val="num" w:pos="5356"/>
        </w:tabs>
        <w:ind w:left="5356" w:hanging="360"/>
      </w:pPr>
    </w:lvl>
    <w:lvl w:ilvl="4" w:tentative="1">
      <w:start w:val="1"/>
      <w:numFmt w:val="decimal"/>
      <w:lvlText w:val="%5."/>
      <w:lvlJc w:val="left"/>
      <w:pPr>
        <w:tabs>
          <w:tab w:val="num" w:pos="6076"/>
        </w:tabs>
        <w:ind w:left="6076" w:hanging="360"/>
      </w:pPr>
    </w:lvl>
    <w:lvl w:ilvl="5" w:tentative="1">
      <w:start w:val="1"/>
      <w:numFmt w:val="decimal"/>
      <w:lvlText w:val="%6."/>
      <w:lvlJc w:val="left"/>
      <w:pPr>
        <w:tabs>
          <w:tab w:val="num" w:pos="6796"/>
        </w:tabs>
        <w:ind w:left="6796" w:hanging="360"/>
      </w:pPr>
    </w:lvl>
    <w:lvl w:ilvl="6" w:tentative="1">
      <w:start w:val="1"/>
      <w:numFmt w:val="decimal"/>
      <w:lvlText w:val="%7."/>
      <w:lvlJc w:val="left"/>
      <w:pPr>
        <w:tabs>
          <w:tab w:val="num" w:pos="7516"/>
        </w:tabs>
        <w:ind w:left="7516" w:hanging="360"/>
      </w:pPr>
    </w:lvl>
    <w:lvl w:ilvl="7" w:tentative="1">
      <w:start w:val="1"/>
      <w:numFmt w:val="decimal"/>
      <w:lvlText w:val="%8."/>
      <w:lvlJc w:val="left"/>
      <w:pPr>
        <w:tabs>
          <w:tab w:val="num" w:pos="8236"/>
        </w:tabs>
        <w:ind w:left="8236" w:hanging="360"/>
      </w:pPr>
    </w:lvl>
    <w:lvl w:ilvl="8" w:tentative="1">
      <w:start w:val="1"/>
      <w:numFmt w:val="decimal"/>
      <w:lvlText w:val="%9."/>
      <w:lvlJc w:val="left"/>
      <w:pPr>
        <w:tabs>
          <w:tab w:val="num" w:pos="8956"/>
        </w:tabs>
        <w:ind w:left="8956" w:hanging="360"/>
      </w:pPr>
    </w:lvl>
  </w:abstractNum>
  <w:abstractNum w:abstractNumId="15" w15:restartNumberingAfterBreak="0">
    <w:nsid w:val="305F666D"/>
    <w:multiLevelType w:val="hybridMultilevel"/>
    <w:tmpl w:val="61FA32E6"/>
    <w:lvl w:ilvl="0" w:tplc="F61C2222">
      <w:numFmt w:val="bullet"/>
      <w:lvlText w:val="•"/>
      <w:lvlJc w:val="left"/>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B70812"/>
    <w:multiLevelType w:val="hybridMultilevel"/>
    <w:tmpl w:val="88906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AC3273"/>
    <w:multiLevelType w:val="hybridMultilevel"/>
    <w:tmpl w:val="8350076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15:restartNumberingAfterBreak="0">
    <w:nsid w:val="3AAD4278"/>
    <w:multiLevelType w:val="multilevel"/>
    <w:tmpl w:val="0EB48E8C"/>
    <w:lvl w:ilvl="0">
      <w:start w:val="1"/>
      <w:numFmt w:val="decimal"/>
      <w:lvlText w:val="%1.0"/>
      <w:lvlJc w:val="left"/>
      <w:rPr>
        <w:rFonts w:ascii="Arial" w:eastAsia="Times New Roman" w:hAnsi="Arial" w:cs="Arial" w:hint="default"/>
        <w:b/>
        <w:bCs/>
        <w:color w:val="auto"/>
        <w:u w:val="none"/>
      </w:rPr>
    </w:lvl>
    <w:lvl w:ilvl="1">
      <w:start w:val="1"/>
      <w:numFmt w:val="decimal"/>
      <w:lvlText w:val="%1.%2"/>
      <w:lvlJc w:val="left"/>
      <w:pPr>
        <w:ind w:left="1290" w:hanging="570"/>
      </w:pPr>
      <w:rPr>
        <w:rFonts w:ascii="Mahsuri Sans MT" w:eastAsia="Times New Roman" w:hAnsi="Mahsuri Sans MT" w:cs="Times New Roman" w:hint="default"/>
        <w:color w:val="0000FF"/>
        <w:u w:val="single"/>
      </w:rPr>
    </w:lvl>
    <w:lvl w:ilvl="2">
      <w:start w:val="1"/>
      <w:numFmt w:val="decimal"/>
      <w:lvlText w:val="%1.%2.%3"/>
      <w:lvlJc w:val="left"/>
      <w:pPr>
        <w:ind w:left="2160" w:hanging="720"/>
      </w:pPr>
      <w:rPr>
        <w:rFonts w:ascii="Mahsuri Sans MT" w:eastAsia="Times New Roman" w:hAnsi="Mahsuri Sans MT" w:cs="Times New Roman" w:hint="default"/>
        <w:color w:val="0000FF"/>
        <w:u w:val="single"/>
      </w:rPr>
    </w:lvl>
    <w:lvl w:ilvl="3">
      <w:start w:val="1"/>
      <w:numFmt w:val="decimal"/>
      <w:lvlText w:val="%1.%2.%3.%4"/>
      <w:lvlJc w:val="left"/>
      <w:pPr>
        <w:ind w:left="2880" w:hanging="720"/>
      </w:pPr>
      <w:rPr>
        <w:rFonts w:ascii="Mahsuri Sans MT" w:eastAsia="Times New Roman" w:hAnsi="Mahsuri Sans MT" w:cs="Times New Roman" w:hint="default"/>
        <w:color w:val="0000FF"/>
        <w:u w:val="single"/>
      </w:rPr>
    </w:lvl>
    <w:lvl w:ilvl="4">
      <w:start w:val="1"/>
      <w:numFmt w:val="decimal"/>
      <w:lvlText w:val="%1.%2.%3.%4.%5"/>
      <w:lvlJc w:val="left"/>
      <w:pPr>
        <w:ind w:left="3960" w:hanging="1080"/>
      </w:pPr>
      <w:rPr>
        <w:rFonts w:ascii="Mahsuri Sans MT" w:eastAsia="Times New Roman" w:hAnsi="Mahsuri Sans MT" w:cs="Times New Roman" w:hint="default"/>
        <w:color w:val="0000FF"/>
        <w:u w:val="single"/>
      </w:rPr>
    </w:lvl>
    <w:lvl w:ilvl="5">
      <w:start w:val="1"/>
      <w:numFmt w:val="decimal"/>
      <w:lvlText w:val="%1.%2.%3.%4.%5.%6"/>
      <w:lvlJc w:val="left"/>
      <w:pPr>
        <w:ind w:left="4680" w:hanging="1080"/>
      </w:pPr>
      <w:rPr>
        <w:rFonts w:ascii="Mahsuri Sans MT" w:eastAsia="Times New Roman" w:hAnsi="Mahsuri Sans MT" w:cs="Times New Roman" w:hint="default"/>
        <w:color w:val="0000FF"/>
        <w:u w:val="single"/>
      </w:rPr>
    </w:lvl>
    <w:lvl w:ilvl="6">
      <w:start w:val="1"/>
      <w:numFmt w:val="decimal"/>
      <w:lvlText w:val="%1.%2.%3.%4.%5.%6.%7"/>
      <w:lvlJc w:val="left"/>
      <w:pPr>
        <w:ind w:left="5760" w:hanging="1440"/>
      </w:pPr>
      <w:rPr>
        <w:rFonts w:ascii="Mahsuri Sans MT" w:eastAsia="Times New Roman" w:hAnsi="Mahsuri Sans MT" w:cs="Times New Roman" w:hint="default"/>
        <w:color w:val="0000FF"/>
        <w:u w:val="single"/>
      </w:rPr>
    </w:lvl>
    <w:lvl w:ilvl="7">
      <w:start w:val="1"/>
      <w:numFmt w:val="decimal"/>
      <w:lvlText w:val="%1.%2.%3.%4.%5.%6.%7.%8"/>
      <w:lvlJc w:val="left"/>
      <w:pPr>
        <w:ind w:left="6480" w:hanging="1440"/>
      </w:pPr>
      <w:rPr>
        <w:rFonts w:ascii="Mahsuri Sans MT" w:eastAsia="Times New Roman" w:hAnsi="Mahsuri Sans MT" w:cs="Times New Roman" w:hint="default"/>
        <w:color w:val="0000FF"/>
        <w:u w:val="single"/>
      </w:rPr>
    </w:lvl>
    <w:lvl w:ilvl="8">
      <w:start w:val="1"/>
      <w:numFmt w:val="decimal"/>
      <w:lvlText w:val="%1.%2.%3.%4.%5.%6.%7.%8.%9"/>
      <w:lvlJc w:val="left"/>
      <w:pPr>
        <w:ind w:left="7200" w:hanging="1440"/>
      </w:pPr>
      <w:rPr>
        <w:rFonts w:ascii="Mahsuri Sans MT" w:eastAsia="Times New Roman" w:hAnsi="Mahsuri Sans MT" w:cs="Times New Roman" w:hint="default"/>
        <w:color w:val="0000FF"/>
        <w:u w:val="single"/>
      </w:rPr>
    </w:lvl>
  </w:abstractNum>
  <w:abstractNum w:abstractNumId="19" w15:restartNumberingAfterBreak="0">
    <w:nsid w:val="3D3F619F"/>
    <w:multiLevelType w:val="hybridMultilevel"/>
    <w:tmpl w:val="BD88A314"/>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20" w15:restartNumberingAfterBreak="0">
    <w:nsid w:val="3D43685D"/>
    <w:multiLevelType w:val="multilevel"/>
    <w:tmpl w:val="F1B8D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5D3120"/>
    <w:multiLevelType w:val="multilevel"/>
    <w:tmpl w:val="ABB4C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BF5102"/>
    <w:multiLevelType w:val="hybridMultilevel"/>
    <w:tmpl w:val="93E8C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F81C78"/>
    <w:multiLevelType w:val="hybridMultilevel"/>
    <w:tmpl w:val="9CAC14D8"/>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24" w15:restartNumberingAfterBreak="0">
    <w:nsid w:val="4ADD466B"/>
    <w:multiLevelType w:val="multilevel"/>
    <w:tmpl w:val="574C6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307C99"/>
    <w:multiLevelType w:val="multilevel"/>
    <w:tmpl w:val="B9686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9B372E"/>
    <w:multiLevelType w:val="hybridMultilevel"/>
    <w:tmpl w:val="4D2638C8"/>
    <w:lvl w:ilvl="0" w:tplc="C9B02048">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8" w15:restartNumberingAfterBreak="0">
    <w:nsid w:val="5E9664B4"/>
    <w:multiLevelType w:val="hybridMultilevel"/>
    <w:tmpl w:val="381CE4F0"/>
    <w:lvl w:ilvl="0" w:tplc="C9B02048">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B62A5F"/>
    <w:multiLevelType w:val="hybridMultilevel"/>
    <w:tmpl w:val="AA6C8B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D713AF"/>
    <w:multiLevelType w:val="hybridMultilevel"/>
    <w:tmpl w:val="9A88DC2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1" w15:restartNumberingAfterBreak="0">
    <w:nsid w:val="649F7591"/>
    <w:multiLevelType w:val="multilevel"/>
    <w:tmpl w:val="15A6C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4628C1"/>
    <w:multiLevelType w:val="hybridMultilevel"/>
    <w:tmpl w:val="1E480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A57867"/>
    <w:multiLevelType w:val="hybridMultilevel"/>
    <w:tmpl w:val="BBD21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890DA7"/>
    <w:multiLevelType w:val="hybridMultilevel"/>
    <w:tmpl w:val="E1A29548"/>
    <w:lvl w:ilvl="0" w:tplc="85F6AE4E">
      <w:start w:val="1"/>
      <w:numFmt w:val="bullet"/>
      <w:lvlText w:val=""/>
      <w:lvlJc w:val="left"/>
      <w:pPr>
        <w:ind w:left="1571" w:hanging="360"/>
      </w:pPr>
      <w:rPr>
        <w:rFonts w:ascii="Symbol" w:hAnsi="Symbol" w:hint="default"/>
        <w:sz w:val="22"/>
        <w:szCs w:val="22"/>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5" w15:restartNumberingAfterBreak="0">
    <w:nsid w:val="77F12819"/>
    <w:multiLevelType w:val="hybridMultilevel"/>
    <w:tmpl w:val="AEA22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0D0535"/>
    <w:multiLevelType w:val="hybridMultilevel"/>
    <w:tmpl w:val="01125138"/>
    <w:lvl w:ilvl="0" w:tplc="21C61BC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7"/>
  </w:num>
  <w:num w:numId="3">
    <w:abstractNumId w:val="16"/>
  </w:num>
  <w:num w:numId="4">
    <w:abstractNumId w:val="26"/>
  </w:num>
  <w:num w:numId="5">
    <w:abstractNumId w:val="22"/>
  </w:num>
  <w:num w:numId="6">
    <w:abstractNumId w:val="35"/>
  </w:num>
  <w:num w:numId="7">
    <w:abstractNumId w:val="0"/>
  </w:num>
  <w:num w:numId="8">
    <w:abstractNumId w:val="4"/>
  </w:num>
  <w:num w:numId="9">
    <w:abstractNumId w:val="3"/>
  </w:num>
  <w:num w:numId="10">
    <w:abstractNumId w:val="29"/>
  </w:num>
  <w:num w:numId="11">
    <w:abstractNumId w:val="5"/>
  </w:num>
  <w:num w:numId="12">
    <w:abstractNumId w:val="30"/>
  </w:num>
  <w:num w:numId="13">
    <w:abstractNumId w:val="13"/>
  </w:num>
  <w:num w:numId="14">
    <w:abstractNumId w:val="7"/>
  </w:num>
  <w:num w:numId="15">
    <w:abstractNumId w:val="9"/>
  </w:num>
  <w:num w:numId="16">
    <w:abstractNumId w:val="36"/>
  </w:num>
  <w:num w:numId="17">
    <w:abstractNumId w:val="12"/>
  </w:num>
  <w:num w:numId="18">
    <w:abstractNumId w:val="34"/>
  </w:num>
  <w:num w:numId="19">
    <w:abstractNumId w:val="18"/>
  </w:num>
  <w:num w:numId="20">
    <w:abstractNumId w:val="32"/>
  </w:num>
  <w:num w:numId="21">
    <w:abstractNumId w:val="15"/>
  </w:num>
  <w:num w:numId="22">
    <w:abstractNumId w:val="23"/>
  </w:num>
  <w:num w:numId="23">
    <w:abstractNumId w:val="19"/>
  </w:num>
  <w:num w:numId="24">
    <w:abstractNumId w:val="14"/>
  </w:num>
  <w:num w:numId="25">
    <w:abstractNumId w:val="28"/>
  </w:num>
  <w:num w:numId="26">
    <w:abstractNumId w:val="8"/>
  </w:num>
  <w:num w:numId="27">
    <w:abstractNumId w:val="33"/>
  </w:num>
  <w:num w:numId="28">
    <w:abstractNumId w:val="31"/>
  </w:num>
  <w:num w:numId="29">
    <w:abstractNumId w:val="20"/>
  </w:num>
  <w:num w:numId="30">
    <w:abstractNumId w:val="24"/>
  </w:num>
  <w:num w:numId="31">
    <w:abstractNumId w:val="27"/>
  </w:num>
  <w:num w:numId="32">
    <w:abstractNumId w:val="6"/>
  </w:num>
  <w:num w:numId="33">
    <w:abstractNumId w:val="25"/>
  </w:num>
  <w:num w:numId="34">
    <w:abstractNumId w:val="21"/>
  </w:num>
  <w:num w:numId="35">
    <w:abstractNumId w:val="10"/>
  </w:num>
  <w:num w:numId="36">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fill="f" fillcolor="white" stroke="f">
      <v:fill color="white" on="f"/>
      <v:stroke on="f"/>
      <o:colormru v:ext="edit" colors="#39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82B"/>
    <w:rsid w:val="0000256E"/>
    <w:rsid w:val="00003832"/>
    <w:rsid w:val="00004C54"/>
    <w:rsid w:val="000111D2"/>
    <w:rsid w:val="00011B95"/>
    <w:rsid w:val="00012110"/>
    <w:rsid w:val="000132C1"/>
    <w:rsid w:val="000170BB"/>
    <w:rsid w:val="00020310"/>
    <w:rsid w:val="000204A1"/>
    <w:rsid w:val="00021C4D"/>
    <w:rsid w:val="00024620"/>
    <w:rsid w:val="0002759A"/>
    <w:rsid w:val="000331A5"/>
    <w:rsid w:val="0003375B"/>
    <w:rsid w:val="00034E4A"/>
    <w:rsid w:val="00035310"/>
    <w:rsid w:val="00035A85"/>
    <w:rsid w:val="000405CA"/>
    <w:rsid w:val="00042524"/>
    <w:rsid w:val="00044048"/>
    <w:rsid w:val="000440C8"/>
    <w:rsid w:val="0005121A"/>
    <w:rsid w:val="0005288B"/>
    <w:rsid w:val="00052C04"/>
    <w:rsid w:val="000536FF"/>
    <w:rsid w:val="00055193"/>
    <w:rsid w:val="00055F05"/>
    <w:rsid w:val="00056D5D"/>
    <w:rsid w:val="0006113B"/>
    <w:rsid w:val="00061248"/>
    <w:rsid w:val="00064762"/>
    <w:rsid w:val="00066C6B"/>
    <w:rsid w:val="000671ED"/>
    <w:rsid w:val="000679BC"/>
    <w:rsid w:val="000766E7"/>
    <w:rsid w:val="000769B6"/>
    <w:rsid w:val="00080696"/>
    <w:rsid w:val="00083457"/>
    <w:rsid w:val="000844FB"/>
    <w:rsid w:val="00087125"/>
    <w:rsid w:val="00090140"/>
    <w:rsid w:val="0009267D"/>
    <w:rsid w:val="00092B0A"/>
    <w:rsid w:val="00093C11"/>
    <w:rsid w:val="00095296"/>
    <w:rsid w:val="00095BF9"/>
    <w:rsid w:val="0009648C"/>
    <w:rsid w:val="00096896"/>
    <w:rsid w:val="000A05D5"/>
    <w:rsid w:val="000A077E"/>
    <w:rsid w:val="000A236E"/>
    <w:rsid w:val="000A345F"/>
    <w:rsid w:val="000A3C27"/>
    <w:rsid w:val="000A4D72"/>
    <w:rsid w:val="000A6149"/>
    <w:rsid w:val="000A6CF0"/>
    <w:rsid w:val="000A7139"/>
    <w:rsid w:val="000A7188"/>
    <w:rsid w:val="000B027D"/>
    <w:rsid w:val="000B040D"/>
    <w:rsid w:val="000B651D"/>
    <w:rsid w:val="000B7165"/>
    <w:rsid w:val="000C0062"/>
    <w:rsid w:val="000C2786"/>
    <w:rsid w:val="000C2D6D"/>
    <w:rsid w:val="000C3465"/>
    <w:rsid w:val="000C6DE6"/>
    <w:rsid w:val="000C7523"/>
    <w:rsid w:val="000C76CC"/>
    <w:rsid w:val="000C7D19"/>
    <w:rsid w:val="000D0F5C"/>
    <w:rsid w:val="000D32A4"/>
    <w:rsid w:val="000D3727"/>
    <w:rsid w:val="000D5C30"/>
    <w:rsid w:val="000D62C0"/>
    <w:rsid w:val="000E0497"/>
    <w:rsid w:val="000E3112"/>
    <w:rsid w:val="000E367E"/>
    <w:rsid w:val="000E3CC0"/>
    <w:rsid w:val="000E5E50"/>
    <w:rsid w:val="000F1AE4"/>
    <w:rsid w:val="000F337A"/>
    <w:rsid w:val="000F456B"/>
    <w:rsid w:val="000F4EAB"/>
    <w:rsid w:val="000F662E"/>
    <w:rsid w:val="000F7317"/>
    <w:rsid w:val="00103843"/>
    <w:rsid w:val="001053CE"/>
    <w:rsid w:val="00105D3C"/>
    <w:rsid w:val="001072C3"/>
    <w:rsid w:val="001075ED"/>
    <w:rsid w:val="0011057C"/>
    <w:rsid w:val="00111AA4"/>
    <w:rsid w:val="00112AA0"/>
    <w:rsid w:val="001138BE"/>
    <w:rsid w:val="001146ED"/>
    <w:rsid w:val="00114C4E"/>
    <w:rsid w:val="0012081A"/>
    <w:rsid w:val="00121B20"/>
    <w:rsid w:val="00121D1C"/>
    <w:rsid w:val="00121F6E"/>
    <w:rsid w:val="00122035"/>
    <w:rsid w:val="00123168"/>
    <w:rsid w:val="001238B7"/>
    <w:rsid w:val="00124DEE"/>
    <w:rsid w:val="001253B2"/>
    <w:rsid w:val="00126411"/>
    <w:rsid w:val="0013071C"/>
    <w:rsid w:val="0013112B"/>
    <w:rsid w:val="00131CB4"/>
    <w:rsid w:val="00132376"/>
    <w:rsid w:val="00132BA0"/>
    <w:rsid w:val="001347EF"/>
    <w:rsid w:val="0013726B"/>
    <w:rsid w:val="001372FE"/>
    <w:rsid w:val="0013748A"/>
    <w:rsid w:val="00137576"/>
    <w:rsid w:val="001375F6"/>
    <w:rsid w:val="00137FEC"/>
    <w:rsid w:val="00140BC8"/>
    <w:rsid w:val="00140D8F"/>
    <w:rsid w:val="0014128B"/>
    <w:rsid w:val="00142696"/>
    <w:rsid w:val="001428EF"/>
    <w:rsid w:val="0014317B"/>
    <w:rsid w:val="00145D53"/>
    <w:rsid w:val="00147D70"/>
    <w:rsid w:val="0015683B"/>
    <w:rsid w:val="00156BE2"/>
    <w:rsid w:val="00156CCA"/>
    <w:rsid w:val="00156EA6"/>
    <w:rsid w:val="00157128"/>
    <w:rsid w:val="00161F17"/>
    <w:rsid w:val="0016266B"/>
    <w:rsid w:val="00163950"/>
    <w:rsid w:val="00172D21"/>
    <w:rsid w:val="00172EB2"/>
    <w:rsid w:val="001743D6"/>
    <w:rsid w:val="00174DD0"/>
    <w:rsid w:val="00175081"/>
    <w:rsid w:val="00175595"/>
    <w:rsid w:val="0017582D"/>
    <w:rsid w:val="001766C3"/>
    <w:rsid w:val="00177A06"/>
    <w:rsid w:val="001822AE"/>
    <w:rsid w:val="00182A65"/>
    <w:rsid w:val="001843BA"/>
    <w:rsid w:val="00184B5D"/>
    <w:rsid w:val="001852B6"/>
    <w:rsid w:val="00187474"/>
    <w:rsid w:val="00187592"/>
    <w:rsid w:val="001901C9"/>
    <w:rsid w:val="00190CDE"/>
    <w:rsid w:val="001934C2"/>
    <w:rsid w:val="00193D27"/>
    <w:rsid w:val="001940C1"/>
    <w:rsid w:val="001946AA"/>
    <w:rsid w:val="00196AA5"/>
    <w:rsid w:val="00197416"/>
    <w:rsid w:val="00197A6F"/>
    <w:rsid w:val="001A0AA3"/>
    <w:rsid w:val="001A17F8"/>
    <w:rsid w:val="001A3E1B"/>
    <w:rsid w:val="001A7026"/>
    <w:rsid w:val="001A7EF5"/>
    <w:rsid w:val="001B57C5"/>
    <w:rsid w:val="001B66AE"/>
    <w:rsid w:val="001C2497"/>
    <w:rsid w:val="001C37EB"/>
    <w:rsid w:val="001C4DB4"/>
    <w:rsid w:val="001C558C"/>
    <w:rsid w:val="001C5B66"/>
    <w:rsid w:val="001D06B4"/>
    <w:rsid w:val="001D1726"/>
    <w:rsid w:val="001D2207"/>
    <w:rsid w:val="001D4A37"/>
    <w:rsid w:val="001D4BC8"/>
    <w:rsid w:val="001D60D6"/>
    <w:rsid w:val="001D6825"/>
    <w:rsid w:val="001E06AC"/>
    <w:rsid w:val="001E0986"/>
    <w:rsid w:val="001E1171"/>
    <w:rsid w:val="001E31C1"/>
    <w:rsid w:val="001E52D0"/>
    <w:rsid w:val="001E7205"/>
    <w:rsid w:val="001E7443"/>
    <w:rsid w:val="001F09ED"/>
    <w:rsid w:val="001F1E68"/>
    <w:rsid w:val="001F22AD"/>
    <w:rsid w:val="001F36C0"/>
    <w:rsid w:val="001F3E1D"/>
    <w:rsid w:val="001F44C4"/>
    <w:rsid w:val="001F7468"/>
    <w:rsid w:val="002043B5"/>
    <w:rsid w:val="00205939"/>
    <w:rsid w:val="00211364"/>
    <w:rsid w:val="00211449"/>
    <w:rsid w:val="00211B13"/>
    <w:rsid w:val="00212159"/>
    <w:rsid w:val="00215BBF"/>
    <w:rsid w:val="00215F61"/>
    <w:rsid w:val="00216598"/>
    <w:rsid w:val="00216DD6"/>
    <w:rsid w:val="00221104"/>
    <w:rsid w:val="0022612F"/>
    <w:rsid w:val="00226B7B"/>
    <w:rsid w:val="002273F5"/>
    <w:rsid w:val="002308A5"/>
    <w:rsid w:val="00230A91"/>
    <w:rsid w:val="00231D68"/>
    <w:rsid w:val="00232F96"/>
    <w:rsid w:val="00233B6A"/>
    <w:rsid w:val="00233D4D"/>
    <w:rsid w:val="00240065"/>
    <w:rsid w:val="00242356"/>
    <w:rsid w:val="00242837"/>
    <w:rsid w:val="00244757"/>
    <w:rsid w:val="00244F30"/>
    <w:rsid w:val="00247907"/>
    <w:rsid w:val="00247DCC"/>
    <w:rsid w:val="002506E8"/>
    <w:rsid w:val="00251792"/>
    <w:rsid w:val="00251F0A"/>
    <w:rsid w:val="002521B7"/>
    <w:rsid w:val="0025321D"/>
    <w:rsid w:val="00254773"/>
    <w:rsid w:val="00256623"/>
    <w:rsid w:val="002571A6"/>
    <w:rsid w:val="00260125"/>
    <w:rsid w:val="002606DF"/>
    <w:rsid w:val="002642F6"/>
    <w:rsid w:val="00265DBB"/>
    <w:rsid w:val="00266B19"/>
    <w:rsid w:val="0027159D"/>
    <w:rsid w:val="002715DD"/>
    <w:rsid w:val="0027250E"/>
    <w:rsid w:val="0027275C"/>
    <w:rsid w:val="00275979"/>
    <w:rsid w:val="00275EEC"/>
    <w:rsid w:val="0027615D"/>
    <w:rsid w:val="00277D28"/>
    <w:rsid w:val="00281D5E"/>
    <w:rsid w:val="00282854"/>
    <w:rsid w:val="002828EF"/>
    <w:rsid w:val="00284DF7"/>
    <w:rsid w:val="002855E0"/>
    <w:rsid w:val="00286AB8"/>
    <w:rsid w:val="002901EB"/>
    <w:rsid w:val="00292B78"/>
    <w:rsid w:val="002930D6"/>
    <w:rsid w:val="002936DC"/>
    <w:rsid w:val="002938A0"/>
    <w:rsid w:val="00293D7C"/>
    <w:rsid w:val="0029441A"/>
    <w:rsid w:val="00294FC2"/>
    <w:rsid w:val="00295256"/>
    <w:rsid w:val="002959DC"/>
    <w:rsid w:val="00296910"/>
    <w:rsid w:val="002A0989"/>
    <w:rsid w:val="002A0DB3"/>
    <w:rsid w:val="002A1460"/>
    <w:rsid w:val="002A1DE1"/>
    <w:rsid w:val="002A2A4A"/>
    <w:rsid w:val="002A41F9"/>
    <w:rsid w:val="002C2D97"/>
    <w:rsid w:val="002C3301"/>
    <w:rsid w:val="002C7C18"/>
    <w:rsid w:val="002D250F"/>
    <w:rsid w:val="002D4C51"/>
    <w:rsid w:val="002D71E7"/>
    <w:rsid w:val="002D7438"/>
    <w:rsid w:val="002D77DF"/>
    <w:rsid w:val="002E06DF"/>
    <w:rsid w:val="002E31BC"/>
    <w:rsid w:val="002E38DB"/>
    <w:rsid w:val="002E52BA"/>
    <w:rsid w:val="002E7312"/>
    <w:rsid w:val="002F06C7"/>
    <w:rsid w:val="002F4E36"/>
    <w:rsid w:val="002F5F09"/>
    <w:rsid w:val="003032B0"/>
    <w:rsid w:val="0030389E"/>
    <w:rsid w:val="00304ACD"/>
    <w:rsid w:val="00305B22"/>
    <w:rsid w:val="00305C5E"/>
    <w:rsid w:val="00306A03"/>
    <w:rsid w:val="0030700B"/>
    <w:rsid w:val="00307467"/>
    <w:rsid w:val="00311BE4"/>
    <w:rsid w:val="00313470"/>
    <w:rsid w:val="00313A8D"/>
    <w:rsid w:val="00313F9E"/>
    <w:rsid w:val="00314B85"/>
    <w:rsid w:val="003172CD"/>
    <w:rsid w:val="00317502"/>
    <w:rsid w:val="00320C18"/>
    <w:rsid w:val="003229E1"/>
    <w:rsid w:val="003229FB"/>
    <w:rsid w:val="00325A7A"/>
    <w:rsid w:val="00325C1D"/>
    <w:rsid w:val="00326EA7"/>
    <w:rsid w:val="00327729"/>
    <w:rsid w:val="00330916"/>
    <w:rsid w:val="003314E4"/>
    <w:rsid w:val="003333CF"/>
    <w:rsid w:val="003339EB"/>
    <w:rsid w:val="00334BC8"/>
    <w:rsid w:val="00336722"/>
    <w:rsid w:val="00336DC3"/>
    <w:rsid w:val="00340338"/>
    <w:rsid w:val="00342C85"/>
    <w:rsid w:val="00342F45"/>
    <w:rsid w:val="0034580C"/>
    <w:rsid w:val="003458DC"/>
    <w:rsid w:val="00345E54"/>
    <w:rsid w:val="00346384"/>
    <w:rsid w:val="00347CA1"/>
    <w:rsid w:val="00352571"/>
    <w:rsid w:val="00353D80"/>
    <w:rsid w:val="0035463D"/>
    <w:rsid w:val="0035472D"/>
    <w:rsid w:val="00354EE1"/>
    <w:rsid w:val="0035524C"/>
    <w:rsid w:val="00355A41"/>
    <w:rsid w:val="003578C1"/>
    <w:rsid w:val="00360714"/>
    <w:rsid w:val="003608BF"/>
    <w:rsid w:val="00360D61"/>
    <w:rsid w:val="003610F2"/>
    <w:rsid w:val="00361808"/>
    <w:rsid w:val="003627AB"/>
    <w:rsid w:val="00362E60"/>
    <w:rsid w:val="003634E4"/>
    <w:rsid w:val="00363515"/>
    <w:rsid w:val="0036488B"/>
    <w:rsid w:val="0036571C"/>
    <w:rsid w:val="0036675C"/>
    <w:rsid w:val="00372AB0"/>
    <w:rsid w:val="00372FE7"/>
    <w:rsid w:val="0037323E"/>
    <w:rsid w:val="00373599"/>
    <w:rsid w:val="00375AA6"/>
    <w:rsid w:val="003771FF"/>
    <w:rsid w:val="003801F3"/>
    <w:rsid w:val="0038093A"/>
    <w:rsid w:val="003819DA"/>
    <w:rsid w:val="00381E33"/>
    <w:rsid w:val="003826F0"/>
    <w:rsid w:val="00384D9A"/>
    <w:rsid w:val="00385282"/>
    <w:rsid w:val="00385AB6"/>
    <w:rsid w:val="00390A1B"/>
    <w:rsid w:val="00391851"/>
    <w:rsid w:val="003925A9"/>
    <w:rsid w:val="0039428B"/>
    <w:rsid w:val="00394843"/>
    <w:rsid w:val="00397F5C"/>
    <w:rsid w:val="003A4A75"/>
    <w:rsid w:val="003A4EAC"/>
    <w:rsid w:val="003A5AD1"/>
    <w:rsid w:val="003A77E9"/>
    <w:rsid w:val="003B105F"/>
    <w:rsid w:val="003B2C65"/>
    <w:rsid w:val="003B2CD1"/>
    <w:rsid w:val="003B2CDD"/>
    <w:rsid w:val="003B2D43"/>
    <w:rsid w:val="003B319A"/>
    <w:rsid w:val="003B40B1"/>
    <w:rsid w:val="003B44C4"/>
    <w:rsid w:val="003B5137"/>
    <w:rsid w:val="003B590E"/>
    <w:rsid w:val="003C1F08"/>
    <w:rsid w:val="003C3F0D"/>
    <w:rsid w:val="003C596A"/>
    <w:rsid w:val="003C71CF"/>
    <w:rsid w:val="003D47D2"/>
    <w:rsid w:val="003D58C2"/>
    <w:rsid w:val="003E29B8"/>
    <w:rsid w:val="003E3148"/>
    <w:rsid w:val="003E489E"/>
    <w:rsid w:val="003E56ED"/>
    <w:rsid w:val="003E6131"/>
    <w:rsid w:val="003F1BDB"/>
    <w:rsid w:val="003F2919"/>
    <w:rsid w:val="003F2DAF"/>
    <w:rsid w:val="003F4FC0"/>
    <w:rsid w:val="003F5DCE"/>
    <w:rsid w:val="003F7A89"/>
    <w:rsid w:val="00404011"/>
    <w:rsid w:val="004056E5"/>
    <w:rsid w:val="00410422"/>
    <w:rsid w:val="00410DA9"/>
    <w:rsid w:val="00413A33"/>
    <w:rsid w:val="00413C8A"/>
    <w:rsid w:val="00415D20"/>
    <w:rsid w:val="00416039"/>
    <w:rsid w:val="00416EBA"/>
    <w:rsid w:val="004201A5"/>
    <w:rsid w:val="004222BC"/>
    <w:rsid w:val="00422D67"/>
    <w:rsid w:val="00426462"/>
    <w:rsid w:val="004271FD"/>
    <w:rsid w:val="004301BA"/>
    <w:rsid w:val="0043087C"/>
    <w:rsid w:val="0043118E"/>
    <w:rsid w:val="004328DB"/>
    <w:rsid w:val="0043330F"/>
    <w:rsid w:val="00435BC2"/>
    <w:rsid w:val="00440393"/>
    <w:rsid w:val="00440C46"/>
    <w:rsid w:val="0044131C"/>
    <w:rsid w:val="00441BD4"/>
    <w:rsid w:val="00442651"/>
    <w:rsid w:val="004458F7"/>
    <w:rsid w:val="004469B9"/>
    <w:rsid w:val="0045034E"/>
    <w:rsid w:val="004504CF"/>
    <w:rsid w:val="0045259C"/>
    <w:rsid w:val="00452B99"/>
    <w:rsid w:val="00453561"/>
    <w:rsid w:val="00457C19"/>
    <w:rsid w:val="00457CB2"/>
    <w:rsid w:val="00460457"/>
    <w:rsid w:val="00460F1B"/>
    <w:rsid w:val="0046128D"/>
    <w:rsid w:val="0046419A"/>
    <w:rsid w:val="00465DC2"/>
    <w:rsid w:val="00470FE7"/>
    <w:rsid w:val="00471816"/>
    <w:rsid w:val="00471CB0"/>
    <w:rsid w:val="00472D4E"/>
    <w:rsid w:val="00472E01"/>
    <w:rsid w:val="00473242"/>
    <w:rsid w:val="004749E7"/>
    <w:rsid w:val="004759F6"/>
    <w:rsid w:val="004761E6"/>
    <w:rsid w:val="00476AEF"/>
    <w:rsid w:val="00482257"/>
    <w:rsid w:val="0048725D"/>
    <w:rsid w:val="00490258"/>
    <w:rsid w:val="00492990"/>
    <w:rsid w:val="00492B46"/>
    <w:rsid w:val="00494049"/>
    <w:rsid w:val="00494732"/>
    <w:rsid w:val="004953B5"/>
    <w:rsid w:val="00496244"/>
    <w:rsid w:val="00497EEC"/>
    <w:rsid w:val="004A040C"/>
    <w:rsid w:val="004A1B19"/>
    <w:rsid w:val="004A1C6A"/>
    <w:rsid w:val="004A2656"/>
    <w:rsid w:val="004A4A18"/>
    <w:rsid w:val="004A52AE"/>
    <w:rsid w:val="004A6368"/>
    <w:rsid w:val="004A6CDC"/>
    <w:rsid w:val="004B007B"/>
    <w:rsid w:val="004B0ABB"/>
    <w:rsid w:val="004B18CE"/>
    <w:rsid w:val="004B2765"/>
    <w:rsid w:val="004B2EF9"/>
    <w:rsid w:val="004B2F1E"/>
    <w:rsid w:val="004B394A"/>
    <w:rsid w:val="004B54B5"/>
    <w:rsid w:val="004C05AB"/>
    <w:rsid w:val="004C3543"/>
    <w:rsid w:val="004C3728"/>
    <w:rsid w:val="004C4382"/>
    <w:rsid w:val="004C51A1"/>
    <w:rsid w:val="004C71E5"/>
    <w:rsid w:val="004D4445"/>
    <w:rsid w:val="004D50F6"/>
    <w:rsid w:val="004D64D1"/>
    <w:rsid w:val="004D6F33"/>
    <w:rsid w:val="004D7932"/>
    <w:rsid w:val="004E0839"/>
    <w:rsid w:val="004E1FD5"/>
    <w:rsid w:val="004E2E45"/>
    <w:rsid w:val="004E3E9E"/>
    <w:rsid w:val="004E5CDF"/>
    <w:rsid w:val="004E7B5E"/>
    <w:rsid w:val="004F0EAE"/>
    <w:rsid w:val="004F20CF"/>
    <w:rsid w:val="004F3CE4"/>
    <w:rsid w:val="004F3ED2"/>
    <w:rsid w:val="004F4878"/>
    <w:rsid w:val="004F5062"/>
    <w:rsid w:val="00501513"/>
    <w:rsid w:val="005022DE"/>
    <w:rsid w:val="005032E9"/>
    <w:rsid w:val="00503C26"/>
    <w:rsid w:val="00505D04"/>
    <w:rsid w:val="005062A9"/>
    <w:rsid w:val="005063CB"/>
    <w:rsid w:val="00506794"/>
    <w:rsid w:val="00507902"/>
    <w:rsid w:val="005135D4"/>
    <w:rsid w:val="00514ABC"/>
    <w:rsid w:val="00516260"/>
    <w:rsid w:val="00516396"/>
    <w:rsid w:val="00517529"/>
    <w:rsid w:val="0052133A"/>
    <w:rsid w:val="00521CF5"/>
    <w:rsid w:val="005221F8"/>
    <w:rsid w:val="0052478D"/>
    <w:rsid w:val="005252D4"/>
    <w:rsid w:val="005257B5"/>
    <w:rsid w:val="0052582C"/>
    <w:rsid w:val="005273A8"/>
    <w:rsid w:val="005300F6"/>
    <w:rsid w:val="00530798"/>
    <w:rsid w:val="005316BD"/>
    <w:rsid w:val="0053340E"/>
    <w:rsid w:val="0053455E"/>
    <w:rsid w:val="005350DB"/>
    <w:rsid w:val="00541945"/>
    <w:rsid w:val="0055094A"/>
    <w:rsid w:val="0055106E"/>
    <w:rsid w:val="00552A42"/>
    <w:rsid w:val="00553184"/>
    <w:rsid w:val="005557BE"/>
    <w:rsid w:val="00562217"/>
    <w:rsid w:val="00566981"/>
    <w:rsid w:val="00567B12"/>
    <w:rsid w:val="00567B37"/>
    <w:rsid w:val="00571D85"/>
    <w:rsid w:val="005728F8"/>
    <w:rsid w:val="0057311D"/>
    <w:rsid w:val="00574AA1"/>
    <w:rsid w:val="00575925"/>
    <w:rsid w:val="00581D38"/>
    <w:rsid w:val="00581DBF"/>
    <w:rsid w:val="00585FDE"/>
    <w:rsid w:val="005860A7"/>
    <w:rsid w:val="005904FC"/>
    <w:rsid w:val="00593FC9"/>
    <w:rsid w:val="00594335"/>
    <w:rsid w:val="00594494"/>
    <w:rsid w:val="0059450B"/>
    <w:rsid w:val="00597A94"/>
    <w:rsid w:val="005A1970"/>
    <w:rsid w:val="005A2116"/>
    <w:rsid w:val="005A53A3"/>
    <w:rsid w:val="005A6500"/>
    <w:rsid w:val="005B0599"/>
    <w:rsid w:val="005B4DF8"/>
    <w:rsid w:val="005B5B55"/>
    <w:rsid w:val="005C2A42"/>
    <w:rsid w:val="005C2F18"/>
    <w:rsid w:val="005C35F0"/>
    <w:rsid w:val="005C36E3"/>
    <w:rsid w:val="005C7037"/>
    <w:rsid w:val="005D2CF2"/>
    <w:rsid w:val="005D3EB7"/>
    <w:rsid w:val="005D3F69"/>
    <w:rsid w:val="005D60EF"/>
    <w:rsid w:val="005D78AB"/>
    <w:rsid w:val="005E1513"/>
    <w:rsid w:val="005E15D9"/>
    <w:rsid w:val="005E27C0"/>
    <w:rsid w:val="005E33A6"/>
    <w:rsid w:val="005E4B59"/>
    <w:rsid w:val="005E4B80"/>
    <w:rsid w:val="005E58DA"/>
    <w:rsid w:val="005E5966"/>
    <w:rsid w:val="005E6BB4"/>
    <w:rsid w:val="005F2152"/>
    <w:rsid w:val="005F301F"/>
    <w:rsid w:val="005F5817"/>
    <w:rsid w:val="0060248D"/>
    <w:rsid w:val="00606121"/>
    <w:rsid w:val="00607375"/>
    <w:rsid w:val="00607B57"/>
    <w:rsid w:val="0061043A"/>
    <w:rsid w:val="00612EA4"/>
    <w:rsid w:val="00614165"/>
    <w:rsid w:val="006165E1"/>
    <w:rsid w:val="00620D2B"/>
    <w:rsid w:val="0062146A"/>
    <w:rsid w:val="00621A27"/>
    <w:rsid w:val="00623C36"/>
    <w:rsid w:val="0062573B"/>
    <w:rsid w:val="006270DC"/>
    <w:rsid w:val="00630646"/>
    <w:rsid w:val="00631BCA"/>
    <w:rsid w:val="006322A1"/>
    <w:rsid w:val="00632ABA"/>
    <w:rsid w:val="00632E78"/>
    <w:rsid w:val="0063361F"/>
    <w:rsid w:val="00633772"/>
    <w:rsid w:val="00635507"/>
    <w:rsid w:val="00635CE4"/>
    <w:rsid w:val="00636037"/>
    <w:rsid w:val="00636109"/>
    <w:rsid w:val="00637BA7"/>
    <w:rsid w:val="00640633"/>
    <w:rsid w:val="006417CA"/>
    <w:rsid w:val="00642595"/>
    <w:rsid w:val="00647EF8"/>
    <w:rsid w:val="00651858"/>
    <w:rsid w:val="00653281"/>
    <w:rsid w:val="00654756"/>
    <w:rsid w:val="00654B65"/>
    <w:rsid w:val="006555D6"/>
    <w:rsid w:val="00656F46"/>
    <w:rsid w:val="00657619"/>
    <w:rsid w:val="006606E3"/>
    <w:rsid w:val="0066154D"/>
    <w:rsid w:val="00666991"/>
    <w:rsid w:val="00672136"/>
    <w:rsid w:val="00673111"/>
    <w:rsid w:val="00673AAA"/>
    <w:rsid w:val="00675084"/>
    <w:rsid w:val="00677D97"/>
    <w:rsid w:val="006867CE"/>
    <w:rsid w:val="006878EA"/>
    <w:rsid w:val="0069158E"/>
    <w:rsid w:val="00691ACC"/>
    <w:rsid w:val="00694D39"/>
    <w:rsid w:val="00694D69"/>
    <w:rsid w:val="00696A86"/>
    <w:rsid w:val="00696CBB"/>
    <w:rsid w:val="006A0AC7"/>
    <w:rsid w:val="006A1957"/>
    <w:rsid w:val="006A1E0F"/>
    <w:rsid w:val="006A253C"/>
    <w:rsid w:val="006A435E"/>
    <w:rsid w:val="006A4A6C"/>
    <w:rsid w:val="006A56F3"/>
    <w:rsid w:val="006B11E1"/>
    <w:rsid w:val="006B13BF"/>
    <w:rsid w:val="006B378C"/>
    <w:rsid w:val="006B5C45"/>
    <w:rsid w:val="006B6004"/>
    <w:rsid w:val="006C04C4"/>
    <w:rsid w:val="006C68E2"/>
    <w:rsid w:val="006C797F"/>
    <w:rsid w:val="006C7CA3"/>
    <w:rsid w:val="006D2216"/>
    <w:rsid w:val="006D245F"/>
    <w:rsid w:val="006D367D"/>
    <w:rsid w:val="006D493D"/>
    <w:rsid w:val="006E145E"/>
    <w:rsid w:val="006E1CE6"/>
    <w:rsid w:val="006E1CFA"/>
    <w:rsid w:val="006E26A5"/>
    <w:rsid w:val="006E377D"/>
    <w:rsid w:val="006E69E3"/>
    <w:rsid w:val="006F10FF"/>
    <w:rsid w:val="006F27AE"/>
    <w:rsid w:val="006F31E1"/>
    <w:rsid w:val="006F35C1"/>
    <w:rsid w:val="006F5D3A"/>
    <w:rsid w:val="006F7A4F"/>
    <w:rsid w:val="006F7ADC"/>
    <w:rsid w:val="00701C60"/>
    <w:rsid w:val="00701EBD"/>
    <w:rsid w:val="00703A2D"/>
    <w:rsid w:val="00704855"/>
    <w:rsid w:val="007056B6"/>
    <w:rsid w:val="007060B9"/>
    <w:rsid w:val="00706198"/>
    <w:rsid w:val="00706B4F"/>
    <w:rsid w:val="00707AF2"/>
    <w:rsid w:val="00710835"/>
    <w:rsid w:val="00711A50"/>
    <w:rsid w:val="0071362E"/>
    <w:rsid w:val="00714263"/>
    <w:rsid w:val="00714406"/>
    <w:rsid w:val="0071490D"/>
    <w:rsid w:val="007174E6"/>
    <w:rsid w:val="00717C53"/>
    <w:rsid w:val="00721541"/>
    <w:rsid w:val="0072178B"/>
    <w:rsid w:val="00721844"/>
    <w:rsid w:val="007250C9"/>
    <w:rsid w:val="00725466"/>
    <w:rsid w:val="007261ED"/>
    <w:rsid w:val="00730E98"/>
    <w:rsid w:val="00731BBF"/>
    <w:rsid w:val="007323B4"/>
    <w:rsid w:val="0073563E"/>
    <w:rsid w:val="0073668D"/>
    <w:rsid w:val="0073722C"/>
    <w:rsid w:val="0074040D"/>
    <w:rsid w:val="00740EEE"/>
    <w:rsid w:val="007429BF"/>
    <w:rsid w:val="00744F3A"/>
    <w:rsid w:val="00745A90"/>
    <w:rsid w:val="00745F64"/>
    <w:rsid w:val="00752406"/>
    <w:rsid w:val="00754BF1"/>
    <w:rsid w:val="00755E51"/>
    <w:rsid w:val="00756E0F"/>
    <w:rsid w:val="00762F50"/>
    <w:rsid w:val="00763B60"/>
    <w:rsid w:val="007643E1"/>
    <w:rsid w:val="00770242"/>
    <w:rsid w:val="007706E2"/>
    <w:rsid w:val="00770B43"/>
    <w:rsid w:val="007715D2"/>
    <w:rsid w:val="007718F1"/>
    <w:rsid w:val="00772C01"/>
    <w:rsid w:val="00773BCE"/>
    <w:rsid w:val="00781590"/>
    <w:rsid w:val="00783609"/>
    <w:rsid w:val="00790250"/>
    <w:rsid w:val="00792F72"/>
    <w:rsid w:val="0079363D"/>
    <w:rsid w:val="0079693D"/>
    <w:rsid w:val="007A152F"/>
    <w:rsid w:val="007A22A1"/>
    <w:rsid w:val="007A3DB2"/>
    <w:rsid w:val="007A6375"/>
    <w:rsid w:val="007A7E49"/>
    <w:rsid w:val="007B079F"/>
    <w:rsid w:val="007B39DE"/>
    <w:rsid w:val="007B4EA6"/>
    <w:rsid w:val="007C1451"/>
    <w:rsid w:val="007C654C"/>
    <w:rsid w:val="007D509C"/>
    <w:rsid w:val="007E2ED4"/>
    <w:rsid w:val="007E33A4"/>
    <w:rsid w:val="007E361B"/>
    <w:rsid w:val="007F07AA"/>
    <w:rsid w:val="007F0A70"/>
    <w:rsid w:val="007F1C7E"/>
    <w:rsid w:val="007F4DDD"/>
    <w:rsid w:val="007F5F6F"/>
    <w:rsid w:val="007F6D64"/>
    <w:rsid w:val="007F7BC8"/>
    <w:rsid w:val="00800FDF"/>
    <w:rsid w:val="008027D6"/>
    <w:rsid w:val="00802D0C"/>
    <w:rsid w:val="008033A7"/>
    <w:rsid w:val="00803B1C"/>
    <w:rsid w:val="00803EA7"/>
    <w:rsid w:val="00804231"/>
    <w:rsid w:val="00804E00"/>
    <w:rsid w:val="00805244"/>
    <w:rsid w:val="00805BF6"/>
    <w:rsid w:val="00805EDF"/>
    <w:rsid w:val="008101B7"/>
    <w:rsid w:val="00811E3D"/>
    <w:rsid w:val="00812289"/>
    <w:rsid w:val="00812E93"/>
    <w:rsid w:val="00813F0A"/>
    <w:rsid w:val="00814033"/>
    <w:rsid w:val="008146A5"/>
    <w:rsid w:val="0081650E"/>
    <w:rsid w:val="00820362"/>
    <w:rsid w:val="00820542"/>
    <w:rsid w:val="0082083D"/>
    <w:rsid w:val="00831F82"/>
    <w:rsid w:val="00832E52"/>
    <w:rsid w:val="0083368B"/>
    <w:rsid w:val="00835884"/>
    <w:rsid w:val="00837741"/>
    <w:rsid w:val="008403A3"/>
    <w:rsid w:val="008429BF"/>
    <w:rsid w:val="00842E16"/>
    <w:rsid w:val="00842FF6"/>
    <w:rsid w:val="0084520B"/>
    <w:rsid w:val="00845CFD"/>
    <w:rsid w:val="0084746D"/>
    <w:rsid w:val="00850195"/>
    <w:rsid w:val="00851CE6"/>
    <w:rsid w:val="00852ED0"/>
    <w:rsid w:val="00853C87"/>
    <w:rsid w:val="00857061"/>
    <w:rsid w:val="00857833"/>
    <w:rsid w:val="00857B97"/>
    <w:rsid w:val="008620CE"/>
    <w:rsid w:val="00862A00"/>
    <w:rsid w:val="00862F59"/>
    <w:rsid w:val="00866B88"/>
    <w:rsid w:val="008678F0"/>
    <w:rsid w:val="00870669"/>
    <w:rsid w:val="008717EF"/>
    <w:rsid w:val="008723D4"/>
    <w:rsid w:val="00874578"/>
    <w:rsid w:val="00874AB7"/>
    <w:rsid w:val="00875184"/>
    <w:rsid w:val="008766B9"/>
    <w:rsid w:val="00876FA7"/>
    <w:rsid w:val="008772D6"/>
    <w:rsid w:val="00882C3E"/>
    <w:rsid w:val="008832ED"/>
    <w:rsid w:val="0088437B"/>
    <w:rsid w:val="00884C86"/>
    <w:rsid w:val="00885B96"/>
    <w:rsid w:val="0088651D"/>
    <w:rsid w:val="008868B3"/>
    <w:rsid w:val="008917F4"/>
    <w:rsid w:val="00891C78"/>
    <w:rsid w:val="008935B6"/>
    <w:rsid w:val="008954F2"/>
    <w:rsid w:val="008960A6"/>
    <w:rsid w:val="00896B87"/>
    <w:rsid w:val="00897B61"/>
    <w:rsid w:val="008A586A"/>
    <w:rsid w:val="008B0661"/>
    <w:rsid w:val="008B63E9"/>
    <w:rsid w:val="008B65EA"/>
    <w:rsid w:val="008C04DD"/>
    <w:rsid w:val="008C1B2B"/>
    <w:rsid w:val="008C1FF8"/>
    <w:rsid w:val="008C3615"/>
    <w:rsid w:val="008C5286"/>
    <w:rsid w:val="008C6921"/>
    <w:rsid w:val="008C7679"/>
    <w:rsid w:val="008D1C06"/>
    <w:rsid w:val="008D1DE0"/>
    <w:rsid w:val="008D1E7E"/>
    <w:rsid w:val="008D466C"/>
    <w:rsid w:val="008D4E57"/>
    <w:rsid w:val="008D78A2"/>
    <w:rsid w:val="008D7E5C"/>
    <w:rsid w:val="008E0709"/>
    <w:rsid w:val="008E083C"/>
    <w:rsid w:val="008E1806"/>
    <w:rsid w:val="008E2A99"/>
    <w:rsid w:val="008E318E"/>
    <w:rsid w:val="008E323A"/>
    <w:rsid w:val="008E41BC"/>
    <w:rsid w:val="008E648A"/>
    <w:rsid w:val="008E7AB0"/>
    <w:rsid w:val="008F08C9"/>
    <w:rsid w:val="008F1C01"/>
    <w:rsid w:val="008F1CA5"/>
    <w:rsid w:val="008F4765"/>
    <w:rsid w:val="008F646F"/>
    <w:rsid w:val="009001D1"/>
    <w:rsid w:val="00900F56"/>
    <w:rsid w:val="00901CB9"/>
    <w:rsid w:val="00903A5C"/>
    <w:rsid w:val="00903B25"/>
    <w:rsid w:val="00903EE1"/>
    <w:rsid w:val="00904687"/>
    <w:rsid w:val="00907044"/>
    <w:rsid w:val="009078B1"/>
    <w:rsid w:val="00910254"/>
    <w:rsid w:val="009108FD"/>
    <w:rsid w:val="0091176F"/>
    <w:rsid w:val="00911D29"/>
    <w:rsid w:val="00912611"/>
    <w:rsid w:val="00915F26"/>
    <w:rsid w:val="00916F81"/>
    <w:rsid w:val="00917E8A"/>
    <w:rsid w:val="00920C3D"/>
    <w:rsid w:val="0092135C"/>
    <w:rsid w:val="0092217C"/>
    <w:rsid w:val="00923163"/>
    <w:rsid w:val="00925C9A"/>
    <w:rsid w:val="00926C1F"/>
    <w:rsid w:val="0093395F"/>
    <w:rsid w:val="00934EFF"/>
    <w:rsid w:val="00936018"/>
    <w:rsid w:val="00937A4F"/>
    <w:rsid w:val="00940DB3"/>
    <w:rsid w:val="009428AE"/>
    <w:rsid w:val="00942A59"/>
    <w:rsid w:val="00942BCC"/>
    <w:rsid w:val="00942D73"/>
    <w:rsid w:val="009445D2"/>
    <w:rsid w:val="009469C7"/>
    <w:rsid w:val="00950101"/>
    <w:rsid w:val="00951A66"/>
    <w:rsid w:val="009540A9"/>
    <w:rsid w:val="00955ADF"/>
    <w:rsid w:val="00955D27"/>
    <w:rsid w:val="00955EBB"/>
    <w:rsid w:val="0096012F"/>
    <w:rsid w:val="00961DDA"/>
    <w:rsid w:val="00962EC5"/>
    <w:rsid w:val="00963375"/>
    <w:rsid w:val="00963933"/>
    <w:rsid w:val="00963A8B"/>
    <w:rsid w:val="009643AA"/>
    <w:rsid w:val="00965A8A"/>
    <w:rsid w:val="00966348"/>
    <w:rsid w:val="00966D4E"/>
    <w:rsid w:val="0097009D"/>
    <w:rsid w:val="00970216"/>
    <w:rsid w:val="00971076"/>
    <w:rsid w:val="009721A9"/>
    <w:rsid w:val="009721CB"/>
    <w:rsid w:val="009729EE"/>
    <w:rsid w:val="009731E3"/>
    <w:rsid w:val="00976EE8"/>
    <w:rsid w:val="009773B1"/>
    <w:rsid w:val="00977B23"/>
    <w:rsid w:val="00980830"/>
    <w:rsid w:val="00980E95"/>
    <w:rsid w:val="00981EA5"/>
    <w:rsid w:val="00986665"/>
    <w:rsid w:val="009907C1"/>
    <w:rsid w:val="00993380"/>
    <w:rsid w:val="0099446C"/>
    <w:rsid w:val="0099696E"/>
    <w:rsid w:val="009A017D"/>
    <w:rsid w:val="009A306C"/>
    <w:rsid w:val="009A37AE"/>
    <w:rsid w:val="009A49B0"/>
    <w:rsid w:val="009B3A32"/>
    <w:rsid w:val="009B5338"/>
    <w:rsid w:val="009B6AA5"/>
    <w:rsid w:val="009B7BFA"/>
    <w:rsid w:val="009C1855"/>
    <w:rsid w:val="009C2F7B"/>
    <w:rsid w:val="009C3EE4"/>
    <w:rsid w:val="009C3FA4"/>
    <w:rsid w:val="009C613B"/>
    <w:rsid w:val="009C7786"/>
    <w:rsid w:val="009C78F8"/>
    <w:rsid w:val="009D120A"/>
    <w:rsid w:val="009D1CE2"/>
    <w:rsid w:val="009D3B29"/>
    <w:rsid w:val="009D3B57"/>
    <w:rsid w:val="009D4ADB"/>
    <w:rsid w:val="009D6881"/>
    <w:rsid w:val="009D6E47"/>
    <w:rsid w:val="009E1555"/>
    <w:rsid w:val="009E1A53"/>
    <w:rsid w:val="009E4002"/>
    <w:rsid w:val="009E75F7"/>
    <w:rsid w:val="009E7958"/>
    <w:rsid w:val="009F4034"/>
    <w:rsid w:val="009F504C"/>
    <w:rsid w:val="009F60CA"/>
    <w:rsid w:val="009F6DD0"/>
    <w:rsid w:val="00A01BAF"/>
    <w:rsid w:val="00A04903"/>
    <w:rsid w:val="00A05792"/>
    <w:rsid w:val="00A07992"/>
    <w:rsid w:val="00A15F6F"/>
    <w:rsid w:val="00A16432"/>
    <w:rsid w:val="00A1649A"/>
    <w:rsid w:val="00A2116A"/>
    <w:rsid w:val="00A222B4"/>
    <w:rsid w:val="00A23370"/>
    <w:rsid w:val="00A238D7"/>
    <w:rsid w:val="00A25B85"/>
    <w:rsid w:val="00A31942"/>
    <w:rsid w:val="00A31CDD"/>
    <w:rsid w:val="00A34D52"/>
    <w:rsid w:val="00A3539D"/>
    <w:rsid w:val="00A354AE"/>
    <w:rsid w:val="00A402F9"/>
    <w:rsid w:val="00A42EBB"/>
    <w:rsid w:val="00A43091"/>
    <w:rsid w:val="00A4406E"/>
    <w:rsid w:val="00A44CB1"/>
    <w:rsid w:val="00A46FC0"/>
    <w:rsid w:val="00A50264"/>
    <w:rsid w:val="00A52798"/>
    <w:rsid w:val="00A53CC1"/>
    <w:rsid w:val="00A53D90"/>
    <w:rsid w:val="00A5513D"/>
    <w:rsid w:val="00A5556E"/>
    <w:rsid w:val="00A56789"/>
    <w:rsid w:val="00A6333B"/>
    <w:rsid w:val="00A63CDD"/>
    <w:rsid w:val="00A649C1"/>
    <w:rsid w:val="00A665A2"/>
    <w:rsid w:val="00A66BE8"/>
    <w:rsid w:val="00A66DA8"/>
    <w:rsid w:val="00A71C9E"/>
    <w:rsid w:val="00A73DE9"/>
    <w:rsid w:val="00A757DC"/>
    <w:rsid w:val="00A76870"/>
    <w:rsid w:val="00A775A5"/>
    <w:rsid w:val="00A81C2A"/>
    <w:rsid w:val="00A821B7"/>
    <w:rsid w:val="00A82A01"/>
    <w:rsid w:val="00A83755"/>
    <w:rsid w:val="00A85EEB"/>
    <w:rsid w:val="00A8758D"/>
    <w:rsid w:val="00A90402"/>
    <w:rsid w:val="00A9182D"/>
    <w:rsid w:val="00A971F7"/>
    <w:rsid w:val="00A97ED1"/>
    <w:rsid w:val="00AA1017"/>
    <w:rsid w:val="00AA1A5E"/>
    <w:rsid w:val="00AA1EEE"/>
    <w:rsid w:val="00AA3CDF"/>
    <w:rsid w:val="00AA4D61"/>
    <w:rsid w:val="00AA4D62"/>
    <w:rsid w:val="00AA4E1B"/>
    <w:rsid w:val="00AA5F4C"/>
    <w:rsid w:val="00AA66EB"/>
    <w:rsid w:val="00AA71D0"/>
    <w:rsid w:val="00AA7971"/>
    <w:rsid w:val="00AB0C05"/>
    <w:rsid w:val="00AB164C"/>
    <w:rsid w:val="00AB215E"/>
    <w:rsid w:val="00AB4D08"/>
    <w:rsid w:val="00AB54B7"/>
    <w:rsid w:val="00AB56EC"/>
    <w:rsid w:val="00AC0522"/>
    <w:rsid w:val="00AC18F2"/>
    <w:rsid w:val="00AC1C2D"/>
    <w:rsid w:val="00AC209A"/>
    <w:rsid w:val="00AC266E"/>
    <w:rsid w:val="00AC33D0"/>
    <w:rsid w:val="00AC4A68"/>
    <w:rsid w:val="00AC749A"/>
    <w:rsid w:val="00AD061C"/>
    <w:rsid w:val="00AD282F"/>
    <w:rsid w:val="00AD3D9A"/>
    <w:rsid w:val="00AD3E8F"/>
    <w:rsid w:val="00AD60A8"/>
    <w:rsid w:val="00AD7992"/>
    <w:rsid w:val="00AE02A3"/>
    <w:rsid w:val="00AE13CB"/>
    <w:rsid w:val="00AE3827"/>
    <w:rsid w:val="00AE4343"/>
    <w:rsid w:val="00AE4ED7"/>
    <w:rsid w:val="00AE5374"/>
    <w:rsid w:val="00AE5A9E"/>
    <w:rsid w:val="00AE6921"/>
    <w:rsid w:val="00AE7F30"/>
    <w:rsid w:val="00AE7F82"/>
    <w:rsid w:val="00AF052B"/>
    <w:rsid w:val="00AF0761"/>
    <w:rsid w:val="00AF1ED0"/>
    <w:rsid w:val="00AF2ED9"/>
    <w:rsid w:val="00AF305C"/>
    <w:rsid w:val="00AF5679"/>
    <w:rsid w:val="00AF583C"/>
    <w:rsid w:val="00AF6E6D"/>
    <w:rsid w:val="00AF7105"/>
    <w:rsid w:val="00B05762"/>
    <w:rsid w:val="00B05D58"/>
    <w:rsid w:val="00B05E19"/>
    <w:rsid w:val="00B072C6"/>
    <w:rsid w:val="00B07B43"/>
    <w:rsid w:val="00B07DC6"/>
    <w:rsid w:val="00B104DE"/>
    <w:rsid w:val="00B1148D"/>
    <w:rsid w:val="00B167FC"/>
    <w:rsid w:val="00B173C5"/>
    <w:rsid w:val="00B1755A"/>
    <w:rsid w:val="00B21609"/>
    <w:rsid w:val="00B21D95"/>
    <w:rsid w:val="00B225A7"/>
    <w:rsid w:val="00B22738"/>
    <w:rsid w:val="00B22824"/>
    <w:rsid w:val="00B24A0C"/>
    <w:rsid w:val="00B2650D"/>
    <w:rsid w:val="00B335B2"/>
    <w:rsid w:val="00B3661D"/>
    <w:rsid w:val="00B3767E"/>
    <w:rsid w:val="00B40B52"/>
    <w:rsid w:val="00B40CA0"/>
    <w:rsid w:val="00B43141"/>
    <w:rsid w:val="00B43FEB"/>
    <w:rsid w:val="00B443A7"/>
    <w:rsid w:val="00B4451F"/>
    <w:rsid w:val="00B4517C"/>
    <w:rsid w:val="00B452B0"/>
    <w:rsid w:val="00B46523"/>
    <w:rsid w:val="00B50559"/>
    <w:rsid w:val="00B509BA"/>
    <w:rsid w:val="00B51AB7"/>
    <w:rsid w:val="00B5306D"/>
    <w:rsid w:val="00B543F3"/>
    <w:rsid w:val="00B54799"/>
    <w:rsid w:val="00B55AC8"/>
    <w:rsid w:val="00B570E9"/>
    <w:rsid w:val="00B6030B"/>
    <w:rsid w:val="00B6492D"/>
    <w:rsid w:val="00B652E1"/>
    <w:rsid w:val="00B703AA"/>
    <w:rsid w:val="00B70D68"/>
    <w:rsid w:val="00B70F19"/>
    <w:rsid w:val="00B71B76"/>
    <w:rsid w:val="00B72789"/>
    <w:rsid w:val="00B7409A"/>
    <w:rsid w:val="00B74C3A"/>
    <w:rsid w:val="00B7637D"/>
    <w:rsid w:val="00B77DE7"/>
    <w:rsid w:val="00B807C6"/>
    <w:rsid w:val="00B838F8"/>
    <w:rsid w:val="00B8494F"/>
    <w:rsid w:val="00B8793F"/>
    <w:rsid w:val="00B928DF"/>
    <w:rsid w:val="00B9470D"/>
    <w:rsid w:val="00B9479B"/>
    <w:rsid w:val="00B94982"/>
    <w:rsid w:val="00B962CB"/>
    <w:rsid w:val="00BA0235"/>
    <w:rsid w:val="00BA1225"/>
    <w:rsid w:val="00BA1407"/>
    <w:rsid w:val="00BA25D0"/>
    <w:rsid w:val="00BA4956"/>
    <w:rsid w:val="00BA5C6E"/>
    <w:rsid w:val="00BB001B"/>
    <w:rsid w:val="00BB047B"/>
    <w:rsid w:val="00BB24DA"/>
    <w:rsid w:val="00BB2C59"/>
    <w:rsid w:val="00BB308E"/>
    <w:rsid w:val="00BB5EC9"/>
    <w:rsid w:val="00BB6A14"/>
    <w:rsid w:val="00BC5728"/>
    <w:rsid w:val="00BC6B62"/>
    <w:rsid w:val="00BC6C98"/>
    <w:rsid w:val="00BD0479"/>
    <w:rsid w:val="00BD0E16"/>
    <w:rsid w:val="00BD18B0"/>
    <w:rsid w:val="00BD233B"/>
    <w:rsid w:val="00BD33AF"/>
    <w:rsid w:val="00BD3559"/>
    <w:rsid w:val="00BD4002"/>
    <w:rsid w:val="00BD41CA"/>
    <w:rsid w:val="00BD4BEC"/>
    <w:rsid w:val="00BD53AA"/>
    <w:rsid w:val="00BD6F68"/>
    <w:rsid w:val="00BD7244"/>
    <w:rsid w:val="00BD7F26"/>
    <w:rsid w:val="00BE10E7"/>
    <w:rsid w:val="00BE17BC"/>
    <w:rsid w:val="00BE3D67"/>
    <w:rsid w:val="00BE6675"/>
    <w:rsid w:val="00BE7380"/>
    <w:rsid w:val="00BF111E"/>
    <w:rsid w:val="00BF1E9B"/>
    <w:rsid w:val="00BF2375"/>
    <w:rsid w:val="00BF4558"/>
    <w:rsid w:val="00BF494F"/>
    <w:rsid w:val="00BF5305"/>
    <w:rsid w:val="00BF6840"/>
    <w:rsid w:val="00BF701C"/>
    <w:rsid w:val="00BF7407"/>
    <w:rsid w:val="00BF7556"/>
    <w:rsid w:val="00BF7AD9"/>
    <w:rsid w:val="00C00755"/>
    <w:rsid w:val="00C02862"/>
    <w:rsid w:val="00C04359"/>
    <w:rsid w:val="00C0568A"/>
    <w:rsid w:val="00C05DD5"/>
    <w:rsid w:val="00C07A9E"/>
    <w:rsid w:val="00C10EA8"/>
    <w:rsid w:val="00C12A03"/>
    <w:rsid w:val="00C1477F"/>
    <w:rsid w:val="00C14BC5"/>
    <w:rsid w:val="00C22D0F"/>
    <w:rsid w:val="00C2527E"/>
    <w:rsid w:val="00C3185F"/>
    <w:rsid w:val="00C3233B"/>
    <w:rsid w:val="00C35955"/>
    <w:rsid w:val="00C36A75"/>
    <w:rsid w:val="00C40406"/>
    <w:rsid w:val="00C40F06"/>
    <w:rsid w:val="00C42F2B"/>
    <w:rsid w:val="00C43A95"/>
    <w:rsid w:val="00C47859"/>
    <w:rsid w:val="00C51127"/>
    <w:rsid w:val="00C52444"/>
    <w:rsid w:val="00C620F4"/>
    <w:rsid w:val="00C62319"/>
    <w:rsid w:val="00C624DB"/>
    <w:rsid w:val="00C642E5"/>
    <w:rsid w:val="00C65C66"/>
    <w:rsid w:val="00C66953"/>
    <w:rsid w:val="00C7125F"/>
    <w:rsid w:val="00C716D0"/>
    <w:rsid w:val="00C72B20"/>
    <w:rsid w:val="00C760EE"/>
    <w:rsid w:val="00C76197"/>
    <w:rsid w:val="00C7695E"/>
    <w:rsid w:val="00C774DF"/>
    <w:rsid w:val="00C81DE5"/>
    <w:rsid w:val="00C824FB"/>
    <w:rsid w:val="00C832E7"/>
    <w:rsid w:val="00C86588"/>
    <w:rsid w:val="00C869B5"/>
    <w:rsid w:val="00C86D8B"/>
    <w:rsid w:val="00C8747C"/>
    <w:rsid w:val="00C876E6"/>
    <w:rsid w:val="00C87856"/>
    <w:rsid w:val="00C87CD2"/>
    <w:rsid w:val="00C92D6B"/>
    <w:rsid w:val="00C93A42"/>
    <w:rsid w:val="00C953B3"/>
    <w:rsid w:val="00C96142"/>
    <w:rsid w:val="00C9682B"/>
    <w:rsid w:val="00CA10DC"/>
    <w:rsid w:val="00CA303F"/>
    <w:rsid w:val="00CA3345"/>
    <w:rsid w:val="00CA412B"/>
    <w:rsid w:val="00CA6BE5"/>
    <w:rsid w:val="00CA722D"/>
    <w:rsid w:val="00CB0470"/>
    <w:rsid w:val="00CB1242"/>
    <w:rsid w:val="00CB1886"/>
    <w:rsid w:val="00CB2E73"/>
    <w:rsid w:val="00CB4AAA"/>
    <w:rsid w:val="00CB7CA5"/>
    <w:rsid w:val="00CC2F3A"/>
    <w:rsid w:val="00CC3AE4"/>
    <w:rsid w:val="00CC7671"/>
    <w:rsid w:val="00CC7896"/>
    <w:rsid w:val="00CD02F9"/>
    <w:rsid w:val="00CD1743"/>
    <w:rsid w:val="00CD545C"/>
    <w:rsid w:val="00CD5A1B"/>
    <w:rsid w:val="00CD7408"/>
    <w:rsid w:val="00CD7F52"/>
    <w:rsid w:val="00CE04B8"/>
    <w:rsid w:val="00CE0F72"/>
    <w:rsid w:val="00CF1AB2"/>
    <w:rsid w:val="00CF25BD"/>
    <w:rsid w:val="00CF276B"/>
    <w:rsid w:val="00CF4780"/>
    <w:rsid w:val="00CF7C03"/>
    <w:rsid w:val="00D007F9"/>
    <w:rsid w:val="00D0487C"/>
    <w:rsid w:val="00D058D8"/>
    <w:rsid w:val="00D1010D"/>
    <w:rsid w:val="00D102A5"/>
    <w:rsid w:val="00D10455"/>
    <w:rsid w:val="00D105CF"/>
    <w:rsid w:val="00D113EC"/>
    <w:rsid w:val="00D12A6A"/>
    <w:rsid w:val="00D1493D"/>
    <w:rsid w:val="00D14CDD"/>
    <w:rsid w:val="00D17097"/>
    <w:rsid w:val="00D20FBC"/>
    <w:rsid w:val="00D22AE7"/>
    <w:rsid w:val="00D25111"/>
    <w:rsid w:val="00D25AAC"/>
    <w:rsid w:val="00D32FEE"/>
    <w:rsid w:val="00D33483"/>
    <w:rsid w:val="00D37856"/>
    <w:rsid w:val="00D42C82"/>
    <w:rsid w:val="00D4435D"/>
    <w:rsid w:val="00D45371"/>
    <w:rsid w:val="00D46B88"/>
    <w:rsid w:val="00D527B4"/>
    <w:rsid w:val="00D53356"/>
    <w:rsid w:val="00D53618"/>
    <w:rsid w:val="00D53C72"/>
    <w:rsid w:val="00D5590A"/>
    <w:rsid w:val="00D5590B"/>
    <w:rsid w:val="00D56DD4"/>
    <w:rsid w:val="00D571B7"/>
    <w:rsid w:val="00D618B5"/>
    <w:rsid w:val="00D63A7B"/>
    <w:rsid w:val="00D63CB7"/>
    <w:rsid w:val="00D67818"/>
    <w:rsid w:val="00D708D7"/>
    <w:rsid w:val="00D73D2F"/>
    <w:rsid w:val="00D73E2D"/>
    <w:rsid w:val="00D7706F"/>
    <w:rsid w:val="00D7723C"/>
    <w:rsid w:val="00D80393"/>
    <w:rsid w:val="00D817D7"/>
    <w:rsid w:val="00D81B98"/>
    <w:rsid w:val="00D82E11"/>
    <w:rsid w:val="00D831D4"/>
    <w:rsid w:val="00D833CA"/>
    <w:rsid w:val="00D86651"/>
    <w:rsid w:val="00D87710"/>
    <w:rsid w:val="00DA04F6"/>
    <w:rsid w:val="00DA0794"/>
    <w:rsid w:val="00DA0967"/>
    <w:rsid w:val="00DA25ED"/>
    <w:rsid w:val="00DA2E83"/>
    <w:rsid w:val="00DA738E"/>
    <w:rsid w:val="00DB172B"/>
    <w:rsid w:val="00DB29E1"/>
    <w:rsid w:val="00DB4889"/>
    <w:rsid w:val="00DB7946"/>
    <w:rsid w:val="00DC01E3"/>
    <w:rsid w:val="00DC1ADF"/>
    <w:rsid w:val="00DC1C8E"/>
    <w:rsid w:val="00DC3A43"/>
    <w:rsid w:val="00DC50C9"/>
    <w:rsid w:val="00DC7775"/>
    <w:rsid w:val="00DD15A5"/>
    <w:rsid w:val="00DD20B1"/>
    <w:rsid w:val="00DD50D8"/>
    <w:rsid w:val="00DE0BF7"/>
    <w:rsid w:val="00DE2A14"/>
    <w:rsid w:val="00DE3346"/>
    <w:rsid w:val="00DE535F"/>
    <w:rsid w:val="00DE63D0"/>
    <w:rsid w:val="00DE6AD9"/>
    <w:rsid w:val="00DF092C"/>
    <w:rsid w:val="00DF12F1"/>
    <w:rsid w:val="00DF304F"/>
    <w:rsid w:val="00DF41A5"/>
    <w:rsid w:val="00DF7121"/>
    <w:rsid w:val="00DF7810"/>
    <w:rsid w:val="00E0123B"/>
    <w:rsid w:val="00E0603F"/>
    <w:rsid w:val="00E06500"/>
    <w:rsid w:val="00E06F33"/>
    <w:rsid w:val="00E12220"/>
    <w:rsid w:val="00E13F95"/>
    <w:rsid w:val="00E15961"/>
    <w:rsid w:val="00E214C8"/>
    <w:rsid w:val="00E22D4F"/>
    <w:rsid w:val="00E23048"/>
    <w:rsid w:val="00E2387A"/>
    <w:rsid w:val="00E2402B"/>
    <w:rsid w:val="00E242B0"/>
    <w:rsid w:val="00E24720"/>
    <w:rsid w:val="00E27754"/>
    <w:rsid w:val="00E303F6"/>
    <w:rsid w:val="00E30884"/>
    <w:rsid w:val="00E30DE3"/>
    <w:rsid w:val="00E31664"/>
    <w:rsid w:val="00E32402"/>
    <w:rsid w:val="00E326E2"/>
    <w:rsid w:val="00E3319C"/>
    <w:rsid w:val="00E40041"/>
    <w:rsid w:val="00E4294E"/>
    <w:rsid w:val="00E44768"/>
    <w:rsid w:val="00E450DF"/>
    <w:rsid w:val="00E45ADE"/>
    <w:rsid w:val="00E47938"/>
    <w:rsid w:val="00E53E78"/>
    <w:rsid w:val="00E54A09"/>
    <w:rsid w:val="00E54F35"/>
    <w:rsid w:val="00E56B8D"/>
    <w:rsid w:val="00E601B7"/>
    <w:rsid w:val="00E62113"/>
    <w:rsid w:val="00E7003E"/>
    <w:rsid w:val="00E7004E"/>
    <w:rsid w:val="00E71E8E"/>
    <w:rsid w:val="00E72EF2"/>
    <w:rsid w:val="00E7303D"/>
    <w:rsid w:val="00E74129"/>
    <w:rsid w:val="00E75176"/>
    <w:rsid w:val="00E752FD"/>
    <w:rsid w:val="00E7594B"/>
    <w:rsid w:val="00E80032"/>
    <w:rsid w:val="00E80644"/>
    <w:rsid w:val="00E813FC"/>
    <w:rsid w:val="00E81CC1"/>
    <w:rsid w:val="00E8289B"/>
    <w:rsid w:val="00E82C56"/>
    <w:rsid w:val="00E86F64"/>
    <w:rsid w:val="00E87070"/>
    <w:rsid w:val="00E87ECD"/>
    <w:rsid w:val="00E9077E"/>
    <w:rsid w:val="00E90A71"/>
    <w:rsid w:val="00E910DD"/>
    <w:rsid w:val="00E91CC9"/>
    <w:rsid w:val="00E93745"/>
    <w:rsid w:val="00E93A74"/>
    <w:rsid w:val="00E94137"/>
    <w:rsid w:val="00E9759E"/>
    <w:rsid w:val="00EA36AB"/>
    <w:rsid w:val="00EA415D"/>
    <w:rsid w:val="00EA4806"/>
    <w:rsid w:val="00EA54F2"/>
    <w:rsid w:val="00EA5B5D"/>
    <w:rsid w:val="00EA7439"/>
    <w:rsid w:val="00EA768E"/>
    <w:rsid w:val="00EB3801"/>
    <w:rsid w:val="00EB3BDE"/>
    <w:rsid w:val="00EB5822"/>
    <w:rsid w:val="00EB7CC1"/>
    <w:rsid w:val="00EC05AB"/>
    <w:rsid w:val="00EC3371"/>
    <w:rsid w:val="00EC719B"/>
    <w:rsid w:val="00EC7BF9"/>
    <w:rsid w:val="00ED33E6"/>
    <w:rsid w:val="00ED3754"/>
    <w:rsid w:val="00ED3B39"/>
    <w:rsid w:val="00ED6B96"/>
    <w:rsid w:val="00ED7719"/>
    <w:rsid w:val="00ED7A67"/>
    <w:rsid w:val="00ED7ECF"/>
    <w:rsid w:val="00EE023A"/>
    <w:rsid w:val="00EE02B6"/>
    <w:rsid w:val="00EE17F9"/>
    <w:rsid w:val="00EE2BDE"/>
    <w:rsid w:val="00EE31A4"/>
    <w:rsid w:val="00EE5757"/>
    <w:rsid w:val="00EE5E7B"/>
    <w:rsid w:val="00EF0D91"/>
    <w:rsid w:val="00EF2C86"/>
    <w:rsid w:val="00EF307C"/>
    <w:rsid w:val="00F00367"/>
    <w:rsid w:val="00F03D25"/>
    <w:rsid w:val="00F04335"/>
    <w:rsid w:val="00F07FD6"/>
    <w:rsid w:val="00F11AAA"/>
    <w:rsid w:val="00F1229A"/>
    <w:rsid w:val="00F15C58"/>
    <w:rsid w:val="00F1607B"/>
    <w:rsid w:val="00F168CC"/>
    <w:rsid w:val="00F16A69"/>
    <w:rsid w:val="00F206DC"/>
    <w:rsid w:val="00F20B51"/>
    <w:rsid w:val="00F22B5E"/>
    <w:rsid w:val="00F2563A"/>
    <w:rsid w:val="00F2686C"/>
    <w:rsid w:val="00F32E1E"/>
    <w:rsid w:val="00F331E4"/>
    <w:rsid w:val="00F33F79"/>
    <w:rsid w:val="00F34954"/>
    <w:rsid w:val="00F365C6"/>
    <w:rsid w:val="00F4166D"/>
    <w:rsid w:val="00F41E3F"/>
    <w:rsid w:val="00F42F32"/>
    <w:rsid w:val="00F44707"/>
    <w:rsid w:val="00F53186"/>
    <w:rsid w:val="00F545CB"/>
    <w:rsid w:val="00F55790"/>
    <w:rsid w:val="00F55DEF"/>
    <w:rsid w:val="00F562FC"/>
    <w:rsid w:val="00F61AA7"/>
    <w:rsid w:val="00F62B5D"/>
    <w:rsid w:val="00F640C6"/>
    <w:rsid w:val="00F64AAD"/>
    <w:rsid w:val="00F672E8"/>
    <w:rsid w:val="00F72334"/>
    <w:rsid w:val="00F75287"/>
    <w:rsid w:val="00F7682B"/>
    <w:rsid w:val="00F7780A"/>
    <w:rsid w:val="00F802DA"/>
    <w:rsid w:val="00F80B47"/>
    <w:rsid w:val="00F81981"/>
    <w:rsid w:val="00F82A70"/>
    <w:rsid w:val="00F83DFB"/>
    <w:rsid w:val="00F84696"/>
    <w:rsid w:val="00F870EA"/>
    <w:rsid w:val="00F9056D"/>
    <w:rsid w:val="00F933EF"/>
    <w:rsid w:val="00F95352"/>
    <w:rsid w:val="00F96C59"/>
    <w:rsid w:val="00FA05F8"/>
    <w:rsid w:val="00FA1F02"/>
    <w:rsid w:val="00FA48A7"/>
    <w:rsid w:val="00FA5C4F"/>
    <w:rsid w:val="00FA6232"/>
    <w:rsid w:val="00FA63C3"/>
    <w:rsid w:val="00FA75F0"/>
    <w:rsid w:val="00FB1FE2"/>
    <w:rsid w:val="00FB54D5"/>
    <w:rsid w:val="00FB702C"/>
    <w:rsid w:val="00FC22E8"/>
    <w:rsid w:val="00FC3EB5"/>
    <w:rsid w:val="00FC4B83"/>
    <w:rsid w:val="00FC4F50"/>
    <w:rsid w:val="00FC5390"/>
    <w:rsid w:val="00FC7E92"/>
    <w:rsid w:val="00FD0FEB"/>
    <w:rsid w:val="00FD2B3E"/>
    <w:rsid w:val="00FD5191"/>
    <w:rsid w:val="00FE0BDE"/>
    <w:rsid w:val="00FE1203"/>
    <w:rsid w:val="00FE2C6F"/>
    <w:rsid w:val="00FE3700"/>
    <w:rsid w:val="00FE498B"/>
    <w:rsid w:val="00FE4B2D"/>
    <w:rsid w:val="00FE4F22"/>
    <w:rsid w:val="00FE5201"/>
    <w:rsid w:val="00FE5471"/>
    <w:rsid w:val="00FE7229"/>
    <w:rsid w:val="00FF0A4A"/>
    <w:rsid w:val="00FF131E"/>
    <w:rsid w:val="00FF3C99"/>
    <w:rsid w:val="00FF61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colormru v:ext="edit" colors="#393"/>
    </o:shapedefaults>
    <o:shapelayout v:ext="edit">
      <o:idmap v:ext="edit" data="1"/>
    </o:shapelayout>
  </w:shapeDefaults>
  <w:decimalSymbol w:val="."/>
  <w:listSeparator w:val=","/>
  <w14:docId w14:val="12FBCFC8"/>
  <w15:chartTrackingRefBased/>
  <w15:docId w15:val="{CCC76855-393D-4950-BDB1-45B76BD11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uiPriority="10"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E3CC0"/>
    <w:rPr>
      <w:rFonts w:ascii="Mahsuri Sans MT" w:hAnsi="Mahsuri Sans MT"/>
      <w:sz w:val="22"/>
      <w:szCs w:val="24"/>
    </w:rPr>
  </w:style>
  <w:style w:type="paragraph" w:styleId="Heading1">
    <w:name w:val="heading 1"/>
    <w:basedOn w:val="Normal"/>
    <w:next w:val="Normal"/>
    <w:qFormat/>
    <w:rsid w:val="00654B65"/>
    <w:pPr>
      <w:keepNext/>
      <w:spacing w:before="120"/>
      <w:outlineLvl w:val="0"/>
    </w:pPr>
    <w:rPr>
      <w:rFonts w:ascii="Work Sans" w:hAnsi="Work Sans" w:cs="Arial"/>
      <w:b/>
      <w:bCs/>
      <w:kern w:val="32"/>
      <w:sz w:val="24"/>
      <w:szCs w:val="32"/>
    </w:rPr>
  </w:style>
  <w:style w:type="paragraph" w:styleId="Heading2">
    <w:name w:val="heading 2"/>
    <w:basedOn w:val="Normal"/>
    <w:next w:val="Normal"/>
    <w:qFormat/>
    <w:rsid w:val="007250C9"/>
    <w:pPr>
      <w:keepNext/>
      <w:spacing w:before="240" w:after="60"/>
      <w:outlineLvl w:val="1"/>
    </w:pPr>
    <w:rPr>
      <w:rFonts w:ascii="Mahsuri Sans MT Bold" w:hAnsi="Mahsuri Sans MT Bold" w:cs="Arial"/>
      <w:bCs/>
      <w:i/>
      <w:iCs/>
      <w:sz w:val="28"/>
      <w:szCs w:val="28"/>
    </w:rPr>
  </w:style>
  <w:style w:type="paragraph" w:styleId="Heading3">
    <w:name w:val="heading 3"/>
    <w:basedOn w:val="Normal"/>
    <w:next w:val="Normal"/>
    <w:qFormat/>
    <w:rsid w:val="007250C9"/>
    <w:pPr>
      <w:keepNext/>
      <w:spacing w:before="240" w:after="60"/>
      <w:outlineLvl w:val="2"/>
    </w:pPr>
    <w:rPr>
      <w:rFonts w:ascii="Mahsuri Sans MT Bold" w:hAnsi="Mahsuri Sans MT Bold" w:cs="Arial"/>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610F2"/>
    <w:rPr>
      <w:color w:val="0000FF"/>
      <w:u w:val="single"/>
    </w:rPr>
  </w:style>
  <w:style w:type="paragraph" w:styleId="Header">
    <w:name w:val="header"/>
    <w:basedOn w:val="Normal"/>
    <w:rsid w:val="008678F0"/>
    <w:pPr>
      <w:tabs>
        <w:tab w:val="center" w:pos="4153"/>
        <w:tab w:val="right" w:pos="8306"/>
      </w:tabs>
    </w:pPr>
  </w:style>
  <w:style w:type="paragraph" w:styleId="Footer">
    <w:name w:val="footer"/>
    <w:basedOn w:val="Normal"/>
    <w:link w:val="FooterChar"/>
    <w:uiPriority w:val="99"/>
    <w:rsid w:val="008678F0"/>
    <w:pPr>
      <w:tabs>
        <w:tab w:val="center" w:pos="4153"/>
        <w:tab w:val="right" w:pos="8306"/>
      </w:tabs>
    </w:pPr>
    <w:rPr>
      <w:lang w:val="x-none" w:eastAsia="x-none"/>
    </w:rPr>
  </w:style>
  <w:style w:type="paragraph" w:styleId="BalloonText">
    <w:name w:val="Balloon Text"/>
    <w:basedOn w:val="Normal"/>
    <w:semiHidden/>
    <w:rsid w:val="0099696E"/>
    <w:rPr>
      <w:rFonts w:ascii="Tahoma" w:hAnsi="Tahoma" w:cs="Tahoma"/>
      <w:sz w:val="16"/>
      <w:szCs w:val="16"/>
    </w:rPr>
  </w:style>
  <w:style w:type="character" w:styleId="CommentReference">
    <w:name w:val="annotation reference"/>
    <w:rsid w:val="00917E8A"/>
    <w:rPr>
      <w:sz w:val="16"/>
      <w:szCs w:val="16"/>
    </w:rPr>
  </w:style>
  <w:style w:type="paragraph" w:styleId="CommentText">
    <w:name w:val="annotation text"/>
    <w:basedOn w:val="Normal"/>
    <w:link w:val="CommentTextChar"/>
    <w:rsid w:val="00917E8A"/>
    <w:rPr>
      <w:sz w:val="20"/>
      <w:szCs w:val="20"/>
      <w:lang w:val="x-none" w:eastAsia="x-none"/>
    </w:rPr>
  </w:style>
  <w:style w:type="character" w:customStyle="1" w:styleId="CommentTextChar">
    <w:name w:val="Comment Text Char"/>
    <w:link w:val="CommentText"/>
    <w:rsid w:val="00917E8A"/>
    <w:rPr>
      <w:rFonts w:ascii="Mahsuri Sans MT" w:hAnsi="Mahsuri Sans MT"/>
    </w:rPr>
  </w:style>
  <w:style w:type="paragraph" w:styleId="CommentSubject">
    <w:name w:val="annotation subject"/>
    <w:basedOn w:val="CommentText"/>
    <w:next w:val="CommentText"/>
    <w:link w:val="CommentSubjectChar"/>
    <w:rsid w:val="00917E8A"/>
    <w:rPr>
      <w:b/>
      <w:bCs/>
    </w:rPr>
  </w:style>
  <w:style w:type="character" w:customStyle="1" w:styleId="CommentSubjectChar">
    <w:name w:val="Comment Subject Char"/>
    <w:link w:val="CommentSubject"/>
    <w:rsid w:val="00917E8A"/>
    <w:rPr>
      <w:rFonts w:ascii="Mahsuri Sans MT" w:hAnsi="Mahsuri Sans MT"/>
      <w:b/>
      <w:bCs/>
    </w:rPr>
  </w:style>
  <w:style w:type="paragraph" w:customStyle="1" w:styleId="H2">
    <w:name w:val="H2"/>
    <w:basedOn w:val="Normal"/>
    <w:next w:val="Normal"/>
    <w:rsid w:val="00EB3801"/>
    <w:pPr>
      <w:keepNext/>
      <w:spacing w:before="100" w:after="100"/>
      <w:outlineLvl w:val="2"/>
    </w:pPr>
    <w:rPr>
      <w:rFonts w:ascii="Times New Roman" w:hAnsi="Times New Roman"/>
      <w:b/>
      <w:snapToGrid w:val="0"/>
      <w:sz w:val="36"/>
      <w:szCs w:val="20"/>
      <w:lang w:val="en-US" w:eastAsia="en-US"/>
    </w:rPr>
  </w:style>
  <w:style w:type="character" w:customStyle="1" w:styleId="FooterChar">
    <w:name w:val="Footer Char"/>
    <w:link w:val="Footer"/>
    <w:uiPriority w:val="99"/>
    <w:rsid w:val="007C1451"/>
    <w:rPr>
      <w:rFonts w:ascii="Mahsuri Sans MT" w:hAnsi="Mahsuri Sans MT"/>
      <w:sz w:val="22"/>
      <w:szCs w:val="24"/>
    </w:rPr>
  </w:style>
  <w:style w:type="paragraph" w:customStyle="1" w:styleId="Default">
    <w:name w:val="Default"/>
    <w:rsid w:val="00C824FB"/>
    <w:pPr>
      <w:autoSpaceDE w:val="0"/>
      <w:autoSpaceDN w:val="0"/>
      <w:adjustRightInd w:val="0"/>
    </w:pPr>
    <w:rPr>
      <w:rFonts w:ascii="Arial" w:hAnsi="Arial" w:cs="Arial"/>
      <w:color w:val="000000"/>
      <w:sz w:val="24"/>
      <w:szCs w:val="24"/>
    </w:rPr>
  </w:style>
  <w:style w:type="paragraph" w:styleId="NoSpacing">
    <w:name w:val="No Spacing"/>
    <w:link w:val="NoSpacingChar"/>
    <w:uiPriority w:val="1"/>
    <w:qFormat/>
    <w:rsid w:val="00F2563A"/>
    <w:rPr>
      <w:rFonts w:ascii="Calibri" w:eastAsia="Calibri" w:hAnsi="Calibri"/>
      <w:sz w:val="22"/>
      <w:szCs w:val="22"/>
      <w:lang w:eastAsia="en-US"/>
    </w:rPr>
  </w:style>
  <w:style w:type="character" w:customStyle="1" w:styleId="NoSpacingChar">
    <w:name w:val="No Spacing Char"/>
    <w:link w:val="NoSpacing"/>
    <w:uiPriority w:val="1"/>
    <w:rsid w:val="00F2563A"/>
    <w:rPr>
      <w:rFonts w:ascii="Calibri" w:eastAsia="Calibri" w:hAnsi="Calibri"/>
      <w:sz w:val="22"/>
      <w:szCs w:val="22"/>
      <w:lang w:eastAsia="en-US" w:bidi="ar-SA"/>
    </w:rPr>
  </w:style>
  <w:style w:type="paragraph" w:styleId="ListParagraph">
    <w:name w:val="List Paragraph"/>
    <w:basedOn w:val="Normal"/>
    <w:uiPriority w:val="34"/>
    <w:qFormat/>
    <w:rsid w:val="00F2563A"/>
    <w:pPr>
      <w:spacing w:after="200" w:line="276" w:lineRule="auto"/>
      <w:ind w:left="720"/>
    </w:pPr>
    <w:rPr>
      <w:rFonts w:ascii="Calibri" w:eastAsia="Calibri" w:hAnsi="Calibri"/>
      <w:szCs w:val="22"/>
      <w:lang w:eastAsia="en-US"/>
    </w:rPr>
  </w:style>
  <w:style w:type="paragraph" w:styleId="NormalWeb">
    <w:name w:val="Normal (Web)"/>
    <w:basedOn w:val="Normal"/>
    <w:uiPriority w:val="99"/>
    <w:unhideWhenUsed/>
    <w:rsid w:val="008954F2"/>
    <w:pPr>
      <w:spacing w:before="100" w:beforeAutospacing="1" w:after="100" w:afterAutospacing="1"/>
    </w:pPr>
    <w:rPr>
      <w:rFonts w:ascii="Times New Roman" w:hAnsi="Times New Roman"/>
      <w:sz w:val="24"/>
    </w:rPr>
  </w:style>
  <w:style w:type="character" w:styleId="UnresolvedMention">
    <w:name w:val="Unresolved Mention"/>
    <w:uiPriority w:val="99"/>
    <w:semiHidden/>
    <w:unhideWhenUsed/>
    <w:rsid w:val="00C953B3"/>
    <w:rPr>
      <w:color w:val="605E5C"/>
      <w:shd w:val="clear" w:color="auto" w:fill="E1DFDD"/>
    </w:rPr>
  </w:style>
  <w:style w:type="paragraph" w:styleId="TOCHeading">
    <w:name w:val="TOC Heading"/>
    <w:basedOn w:val="Heading1"/>
    <w:next w:val="Normal"/>
    <w:uiPriority w:val="39"/>
    <w:unhideWhenUsed/>
    <w:qFormat/>
    <w:rsid w:val="001146ED"/>
    <w:pPr>
      <w:keepLines/>
      <w:spacing w:line="259" w:lineRule="auto"/>
      <w:outlineLvl w:val="9"/>
    </w:pPr>
    <w:rPr>
      <w:rFonts w:ascii="Calibri Light" w:hAnsi="Calibri Light" w:cs="Times New Roman"/>
      <w:bCs w:val="0"/>
      <w:color w:val="2F5496"/>
      <w:kern w:val="0"/>
      <w:sz w:val="32"/>
      <w:lang w:val="en-US" w:eastAsia="en-US"/>
    </w:rPr>
  </w:style>
  <w:style w:type="paragraph" w:styleId="TOC1">
    <w:name w:val="toc 1"/>
    <w:basedOn w:val="Normal"/>
    <w:next w:val="Normal"/>
    <w:autoRedefine/>
    <w:uiPriority w:val="39"/>
    <w:rsid w:val="004E7B5E"/>
    <w:pPr>
      <w:tabs>
        <w:tab w:val="left" w:pos="567"/>
        <w:tab w:val="right" w:leader="dot" w:pos="9911"/>
      </w:tabs>
      <w:spacing w:after="40"/>
    </w:pPr>
    <w:rPr>
      <w:rFonts w:ascii="Tahoma" w:hAnsi="Tahoma" w:cs="Tahoma"/>
      <w:b/>
      <w:bCs/>
      <w:noProof/>
    </w:rPr>
  </w:style>
  <w:style w:type="paragraph" w:styleId="Title">
    <w:name w:val="Title"/>
    <w:basedOn w:val="Normal"/>
    <w:link w:val="TitleChar"/>
    <w:uiPriority w:val="10"/>
    <w:qFormat/>
    <w:rsid w:val="00205939"/>
    <w:pPr>
      <w:widowControl w:val="0"/>
      <w:autoSpaceDE w:val="0"/>
      <w:autoSpaceDN w:val="0"/>
      <w:ind w:left="400"/>
    </w:pPr>
    <w:rPr>
      <w:rFonts w:ascii="Arial Black" w:eastAsia="Arial Black" w:hAnsi="Arial Black" w:cs="Arial Black"/>
      <w:sz w:val="108"/>
      <w:szCs w:val="108"/>
      <w:lang w:val="en-US" w:eastAsia="en-US"/>
    </w:rPr>
  </w:style>
  <w:style w:type="character" w:customStyle="1" w:styleId="TitleChar">
    <w:name w:val="Title Char"/>
    <w:link w:val="Title"/>
    <w:uiPriority w:val="10"/>
    <w:rsid w:val="00205939"/>
    <w:rPr>
      <w:rFonts w:ascii="Arial Black" w:eastAsia="Arial Black" w:hAnsi="Arial Black" w:cs="Arial Black"/>
      <w:sz w:val="108"/>
      <w:szCs w:val="108"/>
      <w:lang w:val="en-US" w:eastAsia="en-US"/>
    </w:rPr>
  </w:style>
  <w:style w:type="character" w:styleId="FollowedHyperlink">
    <w:name w:val="FollowedHyperlink"/>
    <w:rsid w:val="003F5DCE"/>
    <w:rPr>
      <w:color w:val="954F72"/>
      <w:u w:val="single"/>
    </w:rPr>
  </w:style>
  <w:style w:type="paragraph" w:styleId="BodyText">
    <w:name w:val="Body Text"/>
    <w:basedOn w:val="Normal"/>
    <w:link w:val="BodyTextChar"/>
    <w:uiPriority w:val="1"/>
    <w:qFormat/>
    <w:rsid w:val="00C51127"/>
    <w:pPr>
      <w:widowControl w:val="0"/>
      <w:autoSpaceDE w:val="0"/>
      <w:autoSpaceDN w:val="0"/>
    </w:pPr>
    <w:rPr>
      <w:rFonts w:ascii="Arial" w:eastAsia="Work Sans" w:hAnsi="Arial" w:cs="Work Sans"/>
      <w:sz w:val="16"/>
      <w:szCs w:val="16"/>
      <w:lang w:val="en-US" w:eastAsia="en-US"/>
    </w:rPr>
  </w:style>
  <w:style w:type="character" w:customStyle="1" w:styleId="BodyTextChar">
    <w:name w:val="Body Text Char"/>
    <w:link w:val="BodyText"/>
    <w:uiPriority w:val="1"/>
    <w:rsid w:val="00C51127"/>
    <w:rPr>
      <w:rFonts w:ascii="Arial" w:eastAsia="Work Sans" w:hAnsi="Arial" w:cs="Work Sans"/>
      <w:sz w:val="16"/>
      <w:szCs w:val="16"/>
      <w:lang w:val="en-US" w:eastAsia="en-US"/>
    </w:rPr>
  </w:style>
  <w:style w:type="paragraph" w:styleId="Revision">
    <w:name w:val="Revision"/>
    <w:hidden/>
    <w:uiPriority w:val="99"/>
    <w:semiHidden/>
    <w:rsid w:val="002A1DE1"/>
    <w:rPr>
      <w:rFonts w:ascii="Mahsuri Sans MT" w:hAnsi="Mahsuri Sans MT"/>
      <w:sz w:val="22"/>
      <w:szCs w:val="24"/>
    </w:rPr>
  </w:style>
  <w:style w:type="character" w:customStyle="1" w:styleId="ui-provider">
    <w:name w:val="ui-provider"/>
    <w:basedOn w:val="DefaultParagraphFont"/>
    <w:rsid w:val="0066154D"/>
  </w:style>
  <w:style w:type="paragraph" w:customStyle="1" w:styleId="BasicParagraph">
    <w:name w:val="[Basic Paragraph]"/>
    <w:basedOn w:val="Normal"/>
    <w:uiPriority w:val="99"/>
    <w:rsid w:val="004222BC"/>
    <w:pPr>
      <w:autoSpaceDE w:val="0"/>
      <w:autoSpaceDN w:val="0"/>
      <w:adjustRightInd w:val="0"/>
      <w:spacing w:line="288" w:lineRule="auto"/>
      <w:textAlignment w:val="center"/>
    </w:pPr>
    <w:rPr>
      <w:rFonts w:ascii="Minion Pro" w:eastAsia="Calibri" w:hAnsi="Minion Pro" w:cs="Minion Pro"/>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04991">
      <w:bodyDiv w:val="1"/>
      <w:marLeft w:val="0"/>
      <w:marRight w:val="0"/>
      <w:marTop w:val="0"/>
      <w:marBottom w:val="0"/>
      <w:divBdr>
        <w:top w:val="none" w:sz="0" w:space="0" w:color="auto"/>
        <w:left w:val="none" w:sz="0" w:space="0" w:color="auto"/>
        <w:bottom w:val="none" w:sz="0" w:space="0" w:color="auto"/>
        <w:right w:val="none" w:sz="0" w:space="0" w:color="auto"/>
      </w:divBdr>
    </w:div>
    <w:div w:id="195697022">
      <w:bodyDiv w:val="1"/>
      <w:marLeft w:val="0"/>
      <w:marRight w:val="0"/>
      <w:marTop w:val="0"/>
      <w:marBottom w:val="0"/>
      <w:divBdr>
        <w:top w:val="none" w:sz="0" w:space="0" w:color="auto"/>
        <w:left w:val="none" w:sz="0" w:space="0" w:color="auto"/>
        <w:bottom w:val="none" w:sz="0" w:space="0" w:color="auto"/>
        <w:right w:val="none" w:sz="0" w:space="0" w:color="auto"/>
      </w:divBdr>
    </w:div>
    <w:div w:id="365183255">
      <w:bodyDiv w:val="1"/>
      <w:marLeft w:val="0"/>
      <w:marRight w:val="0"/>
      <w:marTop w:val="0"/>
      <w:marBottom w:val="0"/>
      <w:divBdr>
        <w:top w:val="none" w:sz="0" w:space="0" w:color="auto"/>
        <w:left w:val="none" w:sz="0" w:space="0" w:color="auto"/>
        <w:bottom w:val="none" w:sz="0" w:space="0" w:color="auto"/>
        <w:right w:val="none" w:sz="0" w:space="0" w:color="auto"/>
      </w:divBdr>
      <w:divsChild>
        <w:div w:id="153425028">
          <w:marLeft w:val="547"/>
          <w:marRight w:val="0"/>
          <w:marTop w:val="67"/>
          <w:marBottom w:val="0"/>
          <w:divBdr>
            <w:top w:val="none" w:sz="0" w:space="0" w:color="auto"/>
            <w:left w:val="none" w:sz="0" w:space="0" w:color="auto"/>
            <w:bottom w:val="none" w:sz="0" w:space="0" w:color="auto"/>
            <w:right w:val="none" w:sz="0" w:space="0" w:color="auto"/>
          </w:divBdr>
        </w:div>
        <w:div w:id="624384504">
          <w:marLeft w:val="547"/>
          <w:marRight w:val="0"/>
          <w:marTop w:val="67"/>
          <w:marBottom w:val="0"/>
          <w:divBdr>
            <w:top w:val="none" w:sz="0" w:space="0" w:color="auto"/>
            <w:left w:val="none" w:sz="0" w:space="0" w:color="auto"/>
            <w:bottom w:val="none" w:sz="0" w:space="0" w:color="auto"/>
            <w:right w:val="none" w:sz="0" w:space="0" w:color="auto"/>
          </w:divBdr>
        </w:div>
        <w:div w:id="857936571">
          <w:marLeft w:val="547"/>
          <w:marRight w:val="0"/>
          <w:marTop w:val="67"/>
          <w:marBottom w:val="0"/>
          <w:divBdr>
            <w:top w:val="none" w:sz="0" w:space="0" w:color="auto"/>
            <w:left w:val="none" w:sz="0" w:space="0" w:color="auto"/>
            <w:bottom w:val="none" w:sz="0" w:space="0" w:color="auto"/>
            <w:right w:val="none" w:sz="0" w:space="0" w:color="auto"/>
          </w:divBdr>
        </w:div>
        <w:div w:id="2147233378">
          <w:marLeft w:val="547"/>
          <w:marRight w:val="0"/>
          <w:marTop w:val="67"/>
          <w:marBottom w:val="0"/>
          <w:divBdr>
            <w:top w:val="none" w:sz="0" w:space="0" w:color="auto"/>
            <w:left w:val="none" w:sz="0" w:space="0" w:color="auto"/>
            <w:bottom w:val="none" w:sz="0" w:space="0" w:color="auto"/>
            <w:right w:val="none" w:sz="0" w:space="0" w:color="auto"/>
          </w:divBdr>
        </w:div>
      </w:divsChild>
    </w:div>
    <w:div w:id="370808124">
      <w:bodyDiv w:val="1"/>
      <w:marLeft w:val="0"/>
      <w:marRight w:val="0"/>
      <w:marTop w:val="0"/>
      <w:marBottom w:val="0"/>
      <w:divBdr>
        <w:top w:val="none" w:sz="0" w:space="0" w:color="auto"/>
        <w:left w:val="none" w:sz="0" w:space="0" w:color="auto"/>
        <w:bottom w:val="none" w:sz="0" w:space="0" w:color="auto"/>
        <w:right w:val="none" w:sz="0" w:space="0" w:color="auto"/>
      </w:divBdr>
      <w:divsChild>
        <w:div w:id="111292043">
          <w:marLeft w:val="547"/>
          <w:marRight w:val="0"/>
          <w:marTop w:val="77"/>
          <w:marBottom w:val="0"/>
          <w:divBdr>
            <w:top w:val="none" w:sz="0" w:space="0" w:color="auto"/>
            <w:left w:val="none" w:sz="0" w:space="0" w:color="auto"/>
            <w:bottom w:val="none" w:sz="0" w:space="0" w:color="auto"/>
            <w:right w:val="none" w:sz="0" w:space="0" w:color="auto"/>
          </w:divBdr>
        </w:div>
        <w:div w:id="467430434">
          <w:marLeft w:val="547"/>
          <w:marRight w:val="0"/>
          <w:marTop w:val="77"/>
          <w:marBottom w:val="0"/>
          <w:divBdr>
            <w:top w:val="none" w:sz="0" w:space="0" w:color="auto"/>
            <w:left w:val="none" w:sz="0" w:space="0" w:color="auto"/>
            <w:bottom w:val="none" w:sz="0" w:space="0" w:color="auto"/>
            <w:right w:val="none" w:sz="0" w:space="0" w:color="auto"/>
          </w:divBdr>
        </w:div>
        <w:div w:id="744372884">
          <w:marLeft w:val="547"/>
          <w:marRight w:val="0"/>
          <w:marTop w:val="77"/>
          <w:marBottom w:val="0"/>
          <w:divBdr>
            <w:top w:val="none" w:sz="0" w:space="0" w:color="auto"/>
            <w:left w:val="none" w:sz="0" w:space="0" w:color="auto"/>
            <w:bottom w:val="none" w:sz="0" w:space="0" w:color="auto"/>
            <w:right w:val="none" w:sz="0" w:space="0" w:color="auto"/>
          </w:divBdr>
        </w:div>
        <w:div w:id="1141506472">
          <w:marLeft w:val="547"/>
          <w:marRight w:val="0"/>
          <w:marTop w:val="77"/>
          <w:marBottom w:val="0"/>
          <w:divBdr>
            <w:top w:val="none" w:sz="0" w:space="0" w:color="auto"/>
            <w:left w:val="none" w:sz="0" w:space="0" w:color="auto"/>
            <w:bottom w:val="none" w:sz="0" w:space="0" w:color="auto"/>
            <w:right w:val="none" w:sz="0" w:space="0" w:color="auto"/>
          </w:divBdr>
        </w:div>
        <w:div w:id="1393694762">
          <w:marLeft w:val="547"/>
          <w:marRight w:val="0"/>
          <w:marTop w:val="77"/>
          <w:marBottom w:val="0"/>
          <w:divBdr>
            <w:top w:val="none" w:sz="0" w:space="0" w:color="auto"/>
            <w:left w:val="none" w:sz="0" w:space="0" w:color="auto"/>
            <w:bottom w:val="none" w:sz="0" w:space="0" w:color="auto"/>
            <w:right w:val="none" w:sz="0" w:space="0" w:color="auto"/>
          </w:divBdr>
        </w:div>
        <w:div w:id="1651443117">
          <w:marLeft w:val="547"/>
          <w:marRight w:val="0"/>
          <w:marTop w:val="77"/>
          <w:marBottom w:val="0"/>
          <w:divBdr>
            <w:top w:val="none" w:sz="0" w:space="0" w:color="auto"/>
            <w:left w:val="none" w:sz="0" w:space="0" w:color="auto"/>
            <w:bottom w:val="none" w:sz="0" w:space="0" w:color="auto"/>
            <w:right w:val="none" w:sz="0" w:space="0" w:color="auto"/>
          </w:divBdr>
        </w:div>
      </w:divsChild>
    </w:div>
    <w:div w:id="416294263">
      <w:bodyDiv w:val="1"/>
      <w:marLeft w:val="0"/>
      <w:marRight w:val="0"/>
      <w:marTop w:val="0"/>
      <w:marBottom w:val="0"/>
      <w:divBdr>
        <w:top w:val="none" w:sz="0" w:space="0" w:color="auto"/>
        <w:left w:val="none" w:sz="0" w:space="0" w:color="auto"/>
        <w:bottom w:val="none" w:sz="0" w:space="0" w:color="auto"/>
        <w:right w:val="none" w:sz="0" w:space="0" w:color="auto"/>
      </w:divBdr>
    </w:div>
    <w:div w:id="684555143">
      <w:bodyDiv w:val="1"/>
      <w:marLeft w:val="0"/>
      <w:marRight w:val="0"/>
      <w:marTop w:val="0"/>
      <w:marBottom w:val="0"/>
      <w:divBdr>
        <w:top w:val="none" w:sz="0" w:space="0" w:color="auto"/>
        <w:left w:val="none" w:sz="0" w:space="0" w:color="auto"/>
        <w:bottom w:val="none" w:sz="0" w:space="0" w:color="auto"/>
        <w:right w:val="none" w:sz="0" w:space="0" w:color="auto"/>
      </w:divBdr>
      <w:divsChild>
        <w:div w:id="1781097834">
          <w:marLeft w:val="0"/>
          <w:marRight w:val="0"/>
          <w:marTop w:val="0"/>
          <w:marBottom w:val="0"/>
          <w:divBdr>
            <w:top w:val="none" w:sz="0" w:space="0" w:color="auto"/>
            <w:left w:val="none" w:sz="0" w:space="0" w:color="auto"/>
            <w:bottom w:val="none" w:sz="0" w:space="0" w:color="auto"/>
            <w:right w:val="none" w:sz="0" w:space="0" w:color="auto"/>
          </w:divBdr>
          <w:divsChild>
            <w:div w:id="360279017">
              <w:marLeft w:val="0"/>
              <w:marRight w:val="0"/>
              <w:marTop w:val="0"/>
              <w:marBottom w:val="0"/>
              <w:divBdr>
                <w:top w:val="none" w:sz="0" w:space="0" w:color="auto"/>
                <w:left w:val="none" w:sz="0" w:space="0" w:color="auto"/>
                <w:bottom w:val="none" w:sz="0" w:space="0" w:color="auto"/>
                <w:right w:val="none" w:sz="0" w:space="0" w:color="auto"/>
              </w:divBdr>
              <w:divsChild>
                <w:div w:id="796221110">
                  <w:marLeft w:val="0"/>
                  <w:marRight w:val="0"/>
                  <w:marTop w:val="0"/>
                  <w:marBottom w:val="0"/>
                  <w:divBdr>
                    <w:top w:val="none" w:sz="0" w:space="0" w:color="auto"/>
                    <w:left w:val="none" w:sz="0" w:space="0" w:color="auto"/>
                    <w:bottom w:val="none" w:sz="0" w:space="0" w:color="auto"/>
                    <w:right w:val="none" w:sz="0" w:space="0" w:color="auto"/>
                  </w:divBdr>
                  <w:divsChild>
                    <w:div w:id="997734181">
                      <w:marLeft w:val="0"/>
                      <w:marRight w:val="0"/>
                      <w:marTop w:val="0"/>
                      <w:marBottom w:val="0"/>
                      <w:divBdr>
                        <w:top w:val="none" w:sz="0" w:space="0" w:color="auto"/>
                        <w:left w:val="none" w:sz="0" w:space="0" w:color="auto"/>
                        <w:bottom w:val="none" w:sz="0" w:space="0" w:color="auto"/>
                        <w:right w:val="none" w:sz="0" w:space="0" w:color="auto"/>
                      </w:divBdr>
                      <w:divsChild>
                        <w:div w:id="465853384">
                          <w:marLeft w:val="0"/>
                          <w:marRight w:val="0"/>
                          <w:marTop w:val="0"/>
                          <w:marBottom w:val="0"/>
                          <w:divBdr>
                            <w:top w:val="none" w:sz="0" w:space="0" w:color="auto"/>
                            <w:left w:val="none" w:sz="0" w:space="0" w:color="auto"/>
                            <w:bottom w:val="none" w:sz="0" w:space="0" w:color="auto"/>
                            <w:right w:val="none" w:sz="0" w:space="0" w:color="auto"/>
                          </w:divBdr>
                          <w:divsChild>
                            <w:div w:id="21637260">
                              <w:marLeft w:val="0"/>
                              <w:marRight w:val="0"/>
                              <w:marTop w:val="0"/>
                              <w:marBottom w:val="0"/>
                              <w:divBdr>
                                <w:top w:val="none" w:sz="0" w:space="0" w:color="auto"/>
                                <w:left w:val="none" w:sz="0" w:space="0" w:color="auto"/>
                                <w:bottom w:val="none" w:sz="0" w:space="0" w:color="auto"/>
                                <w:right w:val="none" w:sz="0" w:space="0" w:color="auto"/>
                              </w:divBdr>
                              <w:divsChild>
                                <w:div w:id="187946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6461993">
      <w:bodyDiv w:val="1"/>
      <w:marLeft w:val="0"/>
      <w:marRight w:val="0"/>
      <w:marTop w:val="0"/>
      <w:marBottom w:val="0"/>
      <w:divBdr>
        <w:top w:val="none" w:sz="0" w:space="0" w:color="auto"/>
        <w:left w:val="none" w:sz="0" w:space="0" w:color="auto"/>
        <w:bottom w:val="none" w:sz="0" w:space="0" w:color="auto"/>
        <w:right w:val="none" w:sz="0" w:space="0" w:color="auto"/>
      </w:divBdr>
      <w:divsChild>
        <w:div w:id="1542209778">
          <w:marLeft w:val="0"/>
          <w:marRight w:val="0"/>
          <w:marTop w:val="0"/>
          <w:marBottom w:val="0"/>
          <w:divBdr>
            <w:top w:val="none" w:sz="0" w:space="0" w:color="auto"/>
            <w:left w:val="none" w:sz="0" w:space="0" w:color="auto"/>
            <w:bottom w:val="none" w:sz="0" w:space="0" w:color="auto"/>
            <w:right w:val="none" w:sz="0" w:space="0" w:color="auto"/>
          </w:divBdr>
          <w:divsChild>
            <w:div w:id="755787532">
              <w:marLeft w:val="0"/>
              <w:marRight w:val="0"/>
              <w:marTop w:val="0"/>
              <w:marBottom w:val="0"/>
              <w:divBdr>
                <w:top w:val="none" w:sz="0" w:space="0" w:color="auto"/>
                <w:left w:val="none" w:sz="0" w:space="0" w:color="auto"/>
                <w:bottom w:val="none" w:sz="0" w:space="0" w:color="auto"/>
                <w:right w:val="none" w:sz="0" w:space="0" w:color="auto"/>
              </w:divBdr>
              <w:divsChild>
                <w:div w:id="498469590">
                  <w:marLeft w:val="0"/>
                  <w:marRight w:val="0"/>
                  <w:marTop w:val="0"/>
                  <w:marBottom w:val="0"/>
                  <w:divBdr>
                    <w:top w:val="none" w:sz="0" w:space="0" w:color="auto"/>
                    <w:left w:val="none" w:sz="0" w:space="0" w:color="auto"/>
                    <w:bottom w:val="none" w:sz="0" w:space="0" w:color="auto"/>
                    <w:right w:val="none" w:sz="0" w:space="0" w:color="auto"/>
                  </w:divBdr>
                  <w:divsChild>
                    <w:div w:id="947928966">
                      <w:marLeft w:val="0"/>
                      <w:marRight w:val="0"/>
                      <w:marTop w:val="0"/>
                      <w:marBottom w:val="0"/>
                      <w:divBdr>
                        <w:top w:val="none" w:sz="0" w:space="0" w:color="auto"/>
                        <w:left w:val="none" w:sz="0" w:space="0" w:color="auto"/>
                        <w:bottom w:val="none" w:sz="0" w:space="0" w:color="auto"/>
                        <w:right w:val="none" w:sz="0" w:space="0" w:color="auto"/>
                      </w:divBdr>
                      <w:divsChild>
                        <w:div w:id="715128977">
                          <w:marLeft w:val="0"/>
                          <w:marRight w:val="0"/>
                          <w:marTop w:val="0"/>
                          <w:marBottom w:val="0"/>
                          <w:divBdr>
                            <w:top w:val="none" w:sz="0" w:space="0" w:color="auto"/>
                            <w:left w:val="none" w:sz="0" w:space="0" w:color="auto"/>
                            <w:bottom w:val="none" w:sz="0" w:space="0" w:color="auto"/>
                            <w:right w:val="none" w:sz="0" w:space="0" w:color="auto"/>
                          </w:divBdr>
                          <w:divsChild>
                            <w:div w:id="351106901">
                              <w:marLeft w:val="0"/>
                              <w:marRight w:val="0"/>
                              <w:marTop w:val="0"/>
                              <w:marBottom w:val="0"/>
                              <w:divBdr>
                                <w:top w:val="none" w:sz="0" w:space="0" w:color="auto"/>
                                <w:left w:val="none" w:sz="0" w:space="0" w:color="auto"/>
                                <w:bottom w:val="none" w:sz="0" w:space="0" w:color="auto"/>
                                <w:right w:val="none" w:sz="0" w:space="0" w:color="auto"/>
                              </w:divBdr>
                              <w:divsChild>
                                <w:div w:id="25212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1296755">
      <w:bodyDiv w:val="1"/>
      <w:marLeft w:val="0"/>
      <w:marRight w:val="0"/>
      <w:marTop w:val="0"/>
      <w:marBottom w:val="0"/>
      <w:divBdr>
        <w:top w:val="none" w:sz="0" w:space="0" w:color="auto"/>
        <w:left w:val="none" w:sz="0" w:space="0" w:color="auto"/>
        <w:bottom w:val="none" w:sz="0" w:space="0" w:color="auto"/>
        <w:right w:val="none" w:sz="0" w:space="0" w:color="auto"/>
      </w:divBdr>
    </w:div>
    <w:div w:id="1465808345">
      <w:bodyDiv w:val="1"/>
      <w:marLeft w:val="0"/>
      <w:marRight w:val="0"/>
      <w:marTop w:val="0"/>
      <w:marBottom w:val="0"/>
      <w:divBdr>
        <w:top w:val="none" w:sz="0" w:space="0" w:color="auto"/>
        <w:left w:val="none" w:sz="0" w:space="0" w:color="auto"/>
        <w:bottom w:val="none" w:sz="0" w:space="0" w:color="auto"/>
        <w:right w:val="none" w:sz="0" w:space="0" w:color="auto"/>
      </w:divBdr>
      <w:divsChild>
        <w:div w:id="122119084">
          <w:marLeft w:val="547"/>
          <w:marRight w:val="0"/>
          <w:marTop w:val="58"/>
          <w:marBottom w:val="0"/>
          <w:divBdr>
            <w:top w:val="none" w:sz="0" w:space="0" w:color="auto"/>
            <w:left w:val="none" w:sz="0" w:space="0" w:color="auto"/>
            <w:bottom w:val="none" w:sz="0" w:space="0" w:color="auto"/>
            <w:right w:val="none" w:sz="0" w:space="0" w:color="auto"/>
          </w:divBdr>
        </w:div>
        <w:div w:id="393508955">
          <w:marLeft w:val="547"/>
          <w:marRight w:val="0"/>
          <w:marTop w:val="58"/>
          <w:marBottom w:val="0"/>
          <w:divBdr>
            <w:top w:val="none" w:sz="0" w:space="0" w:color="auto"/>
            <w:left w:val="none" w:sz="0" w:space="0" w:color="auto"/>
            <w:bottom w:val="none" w:sz="0" w:space="0" w:color="auto"/>
            <w:right w:val="none" w:sz="0" w:space="0" w:color="auto"/>
          </w:divBdr>
        </w:div>
        <w:div w:id="524098951">
          <w:marLeft w:val="547"/>
          <w:marRight w:val="0"/>
          <w:marTop w:val="58"/>
          <w:marBottom w:val="0"/>
          <w:divBdr>
            <w:top w:val="none" w:sz="0" w:space="0" w:color="auto"/>
            <w:left w:val="none" w:sz="0" w:space="0" w:color="auto"/>
            <w:bottom w:val="none" w:sz="0" w:space="0" w:color="auto"/>
            <w:right w:val="none" w:sz="0" w:space="0" w:color="auto"/>
          </w:divBdr>
        </w:div>
        <w:div w:id="539904218">
          <w:marLeft w:val="547"/>
          <w:marRight w:val="0"/>
          <w:marTop w:val="58"/>
          <w:marBottom w:val="0"/>
          <w:divBdr>
            <w:top w:val="none" w:sz="0" w:space="0" w:color="auto"/>
            <w:left w:val="none" w:sz="0" w:space="0" w:color="auto"/>
            <w:bottom w:val="none" w:sz="0" w:space="0" w:color="auto"/>
            <w:right w:val="none" w:sz="0" w:space="0" w:color="auto"/>
          </w:divBdr>
        </w:div>
        <w:div w:id="567229754">
          <w:marLeft w:val="547"/>
          <w:marRight w:val="0"/>
          <w:marTop w:val="58"/>
          <w:marBottom w:val="0"/>
          <w:divBdr>
            <w:top w:val="none" w:sz="0" w:space="0" w:color="auto"/>
            <w:left w:val="none" w:sz="0" w:space="0" w:color="auto"/>
            <w:bottom w:val="none" w:sz="0" w:space="0" w:color="auto"/>
            <w:right w:val="none" w:sz="0" w:space="0" w:color="auto"/>
          </w:divBdr>
        </w:div>
        <w:div w:id="1286616234">
          <w:marLeft w:val="547"/>
          <w:marRight w:val="0"/>
          <w:marTop w:val="58"/>
          <w:marBottom w:val="0"/>
          <w:divBdr>
            <w:top w:val="none" w:sz="0" w:space="0" w:color="auto"/>
            <w:left w:val="none" w:sz="0" w:space="0" w:color="auto"/>
            <w:bottom w:val="none" w:sz="0" w:space="0" w:color="auto"/>
            <w:right w:val="none" w:sz="0" w:space="0" w:color="auto"/>
          </w:divBdr>
        </w:div>
        <w:div w:id="1451126570">
          <w:marLeft w:val="547"/>
          <w:marRight w:val="0"/>
          <w:marTop w:val="58"/>
          <w:marBottom w:val="0"/>
          <w:divBdr>
            <w:top w:val="none" w:sz="0" w:space="0" w:color="auto"/>
            <w:left w:val="none" w:sz="0" w:space="0" w:color="auto"/>
            <w:bottom w:val="none" w:sz="0" w:space="0" w:color="auto"/>
            <w:right w:val="none" w:sz="0" w:space="0" w:color="auto"/>
          </w:divBdr>
        </w:div>
        <w:div w:id="1459959227">
          <w:marLeft w:val="547"/>
          <w:marRight w:val="0"/>
          <w:marTop w:val="58"/>
          <w:marBottom w:val="0"/>
          <w:divBdr>
            <w:top w:val="none" w:sz="0" w:space="0" w:color="auto"/>
            <w:left w:val="none" w:sz="0" w:space="0" w:color="auto"/>
            <w:bottom w:val="none" w:sz="0" w:space="0" w:color="auto"/>
            <w:right w:val="none" w:sz="0" w:space="0" w:color="auto"/>
          </w:divBdr>
        </w:div>
        <w:div w:id="1501191027">
          <w:marLeft w:val="547"/>
          <w:marRight w:val="0"/>
          <w:marTop w:val="58"/>
          <w:marBottom w:val="0"/>
          <w:divBdr>
            <w:top w:val="none" w:sz="0" w:space="0" w:color="auto"/>
            <w:left w:val="none" w:sz="0" w:space="0" w:color="auto"/>
            <w:bottom w:val="none" w:sz="0" w:space="0" w:color="auto"/>
            <w:right w:val="none" w:sz="0" w:space="0" w:color="auto"/>
          </w:divBdr>
        </w:div>
        <w:div w:id="1574047846">
          <w:marLeft w:val="547"/>
          <w:marRight w:val="0"/>
          <w:marTop w:val="58"/>
          <w:marBottom w:val="0"/>
          <w:divBdr>
            <w:top w:val="none" w:sz="0" w:space="0" w:color="auto"/>
            <w:left w:val="none" w:sz="0" w:space="0" w:color="auto"/>
            <w:bottom w:val="none" w:sz="0" w:space="0" w:color="auto"/>
            <w:right w:val="none" w:sz="0" w:space="0" w:color="auto"/>
          </w:divBdr>
        </w:div>
        <w:div w:id="1592423189">
          <w:marLeft w:val="547"/>
          <w:marRight w:val="0"/>
          <w:marTop w:val="58"/>
          <w:marBottom w:val="0"/>
          <w:divBdr>
            <w:top w:val="none" w:sz="0" w:space="0" w:color="auto"/>
            <w:left w:val="none" w:sz="0" w:space="0" w:color="auto"/>
            <w:bottom w:val="none" w:sz="0" w:space="0" w:color="auto"/>
            <w:right w:val="none" w:sz="0" w:space="0" w:color="auto"/>
          </w:divBdr>
        </w:div>
        <w:div w:id="1723824610">
          <w:marLeft w:val="547"/>
          <w:marRight w:val="0"/>
          <w:marTop w:val="58"/>
          <w:marBottom w:val="0"/>
          <w:divBdr>
            <w:top w:val="none" w:sz="0" w:space="0" w:color="auto"/>
            <w:left w:val="none" w:sz="0" w:space="0" w:color="auto"/>
            <w:bottom w:val="none" w:sz="0" w:space="0" w:color="auto"/>
            <w:right w:val="none" w:sz="0" w:space="0" w:color="auto"/>
          </w:divBdr>
        </w:div>
        <w:div w:id="1767264072">
          <w:marLeft w:val="547"/>
          <w:marRight w:val="0"/>
          <w:marTop w:val="58"/>
          <w:marBottom w:val="0"/>
          <w:divBdr>
            <w:top w:val="none" w:sz="0" w:space="0" w:color="auto"/>
            <w:left w:val="none" w:sz="0" w:space="0" w:color="auto"/>
            <w:bottom w:val="none" w:sz="0" w:space="0" w:color="auto"/>
            <w:right w:val="none" w:sz="0" w:space="0" w:color="auto"/>
          </w:divBdr>
        </w:div>
        <w:div w:id="2018922511">
          <w:marLeft w:val="547"/>
          <w:marRight w:val="0"/>
          <w:marTop w:val="58"/>
          <w:marBottom w:val="0"/>
          <w:divBdr>
            <w:top w:val="none" w:sz="0" w:space="0" w:color="auto"/>
            <w:left w:val="none" w:sz="0" w:space="0" w:color="auto"/>
            <w:bottom w:val="none" w:sz="0" w:space="0" w:color="auto"/>
            <w:right w:val="none" w:sz="0" w:space="0" w:color="auto"/>
          </w:divBdr>
        </w:div>
      </w:divsChild>
    </w:div>
    <w:div w:id="1650942596">
      <w:bodyDiv w:val="1"/>
      <w:marLeft w:val="0"/>
      <w:marRight w:val="0"/>
      <w:marTop w:val="0"/>
      <w:marBottom w:val="0"/>
      <w:divBdr>
        <w:top w:val="none" w:sz="0" w:space="0" w:color="auto"/>
        <w:left w:val="none" w:sz="0" w:space="0" w:color="auto"/>
        <w:bottom w:val="none" w:sz="0" w:space="0" w:color="auto"/>
        <w:right w:val="none" w:sz="0" w:space="0" w:color="auto"/>
      </w:divBdr>
      <w:divsChild>
        <w:div w:id="1780759158">
          <w:marLeft w:val="0"/>
          <w:marRight w:val="0"/>
          <w:marTop w:val="0"/>
          <w:marBottom w:val="0"/>
          <w:divBdr>
            <w:top w:val="none" w:sz="0" w:space="0" w:color="auto"/>
            <w:left w:val="none" w:sz="0" w:space="0" w:color="auto"/>
            <w:bottom w:val="none" w:sz="0" w:space="0" w:color="auto"/>
            <w:right w:val="none" w:sz="0" w:space="0" w:color="auto"/>
          </w:divBdr>
          <w:divsChild>
            <w:div w:id="56903214">
              <w:marLeft w:val="0"/>
              <w:marRight w:val="0"/>
              <w:marTop w:val="0"/>
              <w:marBottom w:val="0"/>
              <w:divBdr>
                <w:top w:val="none" w:sz="0" w:space="0" w:color="auto"/>
                <w:left w:val="none" w:sz="0" w:space="0" w:color="auto"/>
                <w:bottom w:val="none" w:sz="0" w:space="0" w:color="auto"/>
                <w:right w:val="none" w:sz="0" w:space="0" w:color="auto"/>
              </w:divBdr>
            </w:div>
            <w:div w:id="448746806">
              <w:marLeft w:val="0"/>
              <w:marRight w:val="0"/>
              <w:marTop w:val="0"/>
              <w:marBottom w:val="0"/>
              <w:divBdr>
                <w:top w:val="none" w:sz="0" w:space="0" w:color="auto"/>
                <w:left w:val="none" w:sz="0" w:space="0" w:color="auto"/>
                <w:bottom w:val="none" w:sz="0" w:space="0" w:color="auto"/>
                <w:right w:val="none" w:sz="0" w:space="0" w:color="auto"/>
              </w:divBdr>
            </w:div>
            <w:div w:id="464659921">
              <w:marLeft w:val="0"/>
              <w:marRight w:val="0"/>
              <w:marTop w:val="0"/>
              <w:marBottom w:val="0"/>
              <w:divBdr>
                <w:top w:val="none" w:sz="0" w:space="0" w:color="auto"/>
                <w:left w:val="none" w:sz="0" w:space="0" w:color="auto"/>
                <w:bottom w:val="none" w:sz="0" w:space="0" w:color="auto"/>
                <w:right w:val="none" w:sz="0" w:space="0" w:color="auto"/>
              </w:divBdr>
            </w:div>
            <w:div w:id="576400329">
              <w:marLeft w:val="0"/>
              <w:marRight w:val="0"/>
              <w:marTop w:val="0"/>
              <w:marBottom w:val="0"/>
              <w:divBdr>
                <w:top w:val="none" w:sz="0" w:space="0" w:color="auto"/>
                <w:left w:val="none" w:sz="0" w:space="0" w:color="auto"/>
                <w:bottom w:val="none" w:sz="0" w:space="0" w:color="auto"/>
                <w:right w:val="none" w:sz="0" w:space="0" w:color="auto"/>
              </w:divBdr>
            </w:div>
            <w:div w:id="588537978">
              <w:marLeft w:val="0"/>
              <w:marRight w:val="0"/>
              <w:marTop w:val="0"/>
              <w:marBottom w:val="0"/>
              <w:divBdr>
                <w:top w:val="none" w:sz="0" w:space="0" w:color="auto"/>
                <w:left w:val="none" w:sz="0" w:space="0" w:color="auto"/>
                <w:bottom w:val="none" w:sz="0" w:space="0" w:color="auto"/>
                <w:right w:val="none" w:sz="0" w:space="0" w:color="auto"/>
              </w:divBdr>
            </w:div>
            <w:div w:id="759452604">
              <w:marLeft w:val="0"/>
              <w:marRight w:val="0"/>
              <w:marTop w:val="0"/>
              <w:marBottom w:val="0"/>
              <w:divBdr>
                <w:top w:val="none" w:sz="0" w:space="0" w:color="auto"/>
                <w:left w:val="none" w:sz="0" w:space="0" w:color="auto"/>
                <w:bottom w:val="none" w:sz="0" w:space="0" w:color="auto"/>
                <w:right w:val="none" w:sz="0" w:space="0" w:color="auto"/>
              </w:divBdr>
            </w:div>
            <w:div w:id="797140510">
              <w:marLeft w:val="0"/>
              <w:marRight w:val="0"/>
              <w:marTop w:val="0"/>
              <w:marBottom w:val="0"/>
              <w:divBdr>
                <w:top w:val="none" w:sz="0" w:space="0" w:color="auto"/>
                <w:left w:val="none" w:sz="0" w:space="0" w:color="auto"/>
                <w:bottom w:val="none" w:sz="0" w:space="0" w:color="auto"/>
                <w:right w:val="none" w:sz="0" w:space="0" w:color="auto"/>
              </w:divBdr>
            </w:div>
            <w:div w:id="894780522">
              <w:marLeft w:val="0"/>
              <w:marRight w:val="0"/>
              <w:marTop w:val="0"/>
              <w:marBottom w:val="0"/>
              <w:divBdr>
                <w:top w:val="none" w:sz="0" w:space="0" w:color="auto"/>
                <w:left w:val="none" w:sz="0" w:space="0" w:color="auto"/>
                <w:bottom w:val="none" w:sz="0" w:space="0" w:color="auto"/>
                <w:right w:val="none" w:sz="0" w:space="0" w:color="auto"/>
              </w:divBdr>
            </w:div>
            <w:div w:id="963803452">
              <w:marLeft w:val="0"/>
              <w:marRight w:val="0"/>
              <w:marTop w:val="0"/>
              <w:marBottom w:val="0"/>
              <w:divBdr>
                <w:top w:val="none" w:sz="0" w:space="0" w:color="auto"/>
                <w:left w:val="none" w:sz="0" w:space="0" w:color="auto"/>
                <w:bottom w:val="none" w:sz="0" w:space="0" w:color="auto"/>
                <w:right w:val="none" w:sz="0" w:space="0" w:color="auto"/>
              </w:divBdr>
            </w:div>
            <w:div w:id="1167017826">
              <w:marLeft w:val="0"/>
              <w:marRight w:val="0"/>
              <w:marTop w:val="0"/>
              <w:marBottom w:val="0"/>
              <w:divBdr>
                <w:top w:val="none" w:sz="0" w:space="0" w:color="auto"/>
                <w:left w:val="none" w:sz="0" w:space="0" w:color="auto"/>
                <w:bottom w:val="none" w:sz="0" w:space="0" w:color="auto"/>
                <w:right w:val="none" w:sz="0" w:space="0" w:color="auto"/>
              </w:divBdr>
            </w:div>
            <w:div w:id="1329675070">
              <w:marLeft w:val="0"/>
              <w:marRight w:val="0"/>
              <w:marTop w:val="0"/>
              <w:marBottom w:val="0"/>
              <w:divBdr>
                <w:top w:val="none" w:sz="0" w:space="0" w:color="auto"/>
                <w:left w:val="none" w:sz="0" w:space="0" w:color="auto"/>
                <w:bottom w:val="none" w:sz="0" w:space="0" w:color="auto"/>
                <w:right w:val="none" w:sz="0" w:space="0" w:color="auto"/>
              </w:divBdr>
            </w:div>
            <w:div w:id="1402099749">
              <w:marLeft w:val="0"/>
              <w:marRight w:val="0"/>
              <w:marTop w:val="0"/>
              <w:marBottom w:val="0"/>
              <w:divBdr>
                <w:top w:val="none" w:sz="0" w:space="0" w:color="auto"/>
                <w:left w:val="none" w:sz="0" w:space="0" w:color="auto"/>
                <w:bottom w:val="none" w:sz="0" w:space="0" w:color="auto"/>
                <w:right w:val="none" w:sz="0" w:space="0" w:color="auto"/>
              </w:divBdr>
            </w:div>
            <w:div w:id="1565288361">
              <w:marLeft w:val="0"/>
              <w:marRight w:val="0"/>
              <w:marTop w:val="0"/>
              <w:marBottom w:val="0"/>
              <w:divBdr>
                <w:top w:val="none" w:sz="0" w:space="0" w:color="auto"/>
                <w:left w:val="none" w:sz="0" w:space="0" w:color="auto"/>
                <w:bottom w:val="none" w:sz="0" w:space="0" w:color="auto"/>
                <w:right w:val="none" w:sz="0" w:space="0" w:color="auto"/>
              </w:divBdr>
            </w:div>
            <w:div w:id="1656714529">
              <w:marLeft w:val="0"/>
              <w:marRight w:val="0"/>
              <w:marTop w:val="0"/>
              <w:marBottom w:val="0"/>
              <w:divBdr>
                <w:top w:val="none" w:sz="0" w:space="0" w:color="auto"/>
                <w:left w:val="none" w:sz="0" w:space="0" w:color="auto"/>
                <w:bottom w:val="none" w:sz="0" w:space="0" w:color="auto"/>
                <w:right w:val="none" w:sz="0" w:space="0" w:color="auto"/>
              </w:divBdr>
            </w:div>
            <w:div w:id="1667896510">
              <w:marLeft w:val="0"/>
              <w:marRight w:val="0"/>
              <w:marTop w:val="0"/>
              <w:marBottom w:val="0"/>
              <w:divBdr>
                <w:top w:val="none" w:sz="0" w:space="0" w:color="auto"/>
                <w:left w:val="none" w:sz="0" w:space="0" w:color="auto"/>
                <w:bottom w:val="none" w:sz="0" w:space="0" w:color="auto"/>
                <w:right w:val="none" w:sz="0" w:space="0" w:color="auto"/>
              </w:divBdr>
            </w:div>
            <w:div w:id="183599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945109">
      <w:bodyDiv w:val="1"/>
      <w:marLeft w:val="0"/>
      <w:marRight w:val="0"/>
      <w:marTop w:val="0"/>
      <w:marBottom w:val="0"/>
      <w:divBdr>
        <w:top w:val="none" w:sz="0" w:space="0" w:color="auto"/>
        <w:left w:val="none" w:sz="0" w:space="0" w:color="auto"/>
        <w:bottom w:val="none" w:sz="0" w:space="0" w:color="auto"/>
        <w:right w:val="none" w:sz="0" w:space="0" w:color="auto"/>
      </w:divBdr>
    </w:div>
    <w:div w:id="1881093681">
      <w:bodyDiv w:val="1"/>
      <w:marLeft w:val="0"/>
      <w:marRight w:val="0"/>
      <w:marTop w:val="0"/>
      <w:marBottom w:val="0"/>
      <w:divBdr>
        <w:top w:val="none" w:sz="0" w:space="0" w:color="auto"/>
        <w:left w:val="none" w:sz="0" w:space="0" w:color="auto"/>
        <w:bottom w:val="none" w:sz="0" w:space="0" w:color="auto"/>
        <w:right w:val="none" w:sz="0" w:space="0" w:color="auto"/>
      </w:divBdr>
      <w:divsChild>
        <w:div w:id="539784537">
          <w:marLeft w:val="0"/>
          <w:marRight w:val="0"/>
          <w:marTop w:val="0"/>
          <w:marBottom w:val="0"/>
          <w:divBdr>
            <w:top w:val="none" w:sz="0" w:space="0" w:color="auto"/>
            <w:left w:val="none" w:sz="0" w:space="0" w:color="auto"/>
            <w:bottom w:val="none" w:sz="0" w:space="0" w:color="auto"/>
            <w:right w:val="none" w:sz="0" w:space="0" w:color="auto"/>
          </w:divBdr>
          <w:divsChild>
            <w:div w:id="1167091163">
              <w:marLeft w:val="0"/>
              <w:marRight w:val="0"/>
              <w:marTop w:val="0"/>
              <w:marBottom w:val="0"/>
              <w:divBdr>
                <w:top w:val="none" w:sz="0" w:space="0" w:color="auto"/>
                <w:left w:val="none" w:sz="0" w:space="0" w:color="auto"/>
                <w:bottom w:val="none" w:sz="0" w:space="0" w:color="auto"/>
                <w:right w:val="none" w:sz="0" w:space="0" w:color="auto"/>
              </w:divBdr>
              <w:divsChild>
                <w:div w:id="1017539753">
                  <w:marLeft w:val="0"/>
                  <w:marRight w:val="0"/>
                  <w:marTop w:val="0"/>
                  <w:marBottom w:val="0"/>
                  <w:divBdr>
                    <w:top w:val="none" w:sz="0" w:space="0" w:color="auto"/>
                    <w:left w:val="none" w:sz="0" w:space="0" w:color="auto"/>
                    <w:bottom w:val="none" w:sz="0" w:space="0" w:color="auto"/>
                    <w:right w:val="none" w:sz="0" w:space="0" w:color="auto"/>
                  </w:divBdr>
                  <w:divsChild>
                    <w:div w:id="360710689">
                      <w:marLeft w:val="0"/>
                      <w:marRight w:val="0"/>
                      <w:marTop w:val="0"/>
                      <w:marBottom w:val="0"/>
                      <w:divBdr>
                        <w:top w:val="none" w:sz="0" w:space="0" w:color="auto"/>
                        <w:left w:val="none" w:sz="0" w:space="0" w:color="auto"/>
                        <w:bottom w:val="none" w:sz="0" w:space="0" w:color="auto"/>
                        <w:right w:val="none" w:sz="0" w:space="0" w:color="auto"/>
                      </w:divBdr>
                      <w:divsChild>
                        <w:div w:id="1722169378">
                          <w:marLeft w:val="0"/>
                          <w:marRight w:val="0"/>
                          <w:marTop w:val="0"/>
                          <w:marBottom w:val="0"/>
                          <w:divBdr>
                            <w:top w:val="none" w:sz="0" w:space="0" w:color="auto"/>
                            <w:left w:val="none" w:sz="0" w:space="0" w:color="auto"/>
                            <w:bottom w:val="none" w:sz="0" w:space="0" w:color="auto"/>
                            <w:right w:val="none" w:sz="0" w:space="0" w:color="auto"/>
                          </w:divBdr>
                          <w:divsChild>
                            <w:div w:id="1701937063">
                              <w:marLeft w:val="0"/>
                              <w:marRight w:val="0"/>
                              <w:marTop w:val="0"/>
                              <w:marBottom w:val="0"/>
                              <w:divBdr>
                                <w:top w:val="none" w:sz="0" w:space="0" w:color="auto"/>
                                <w:left w:val="none" w:sz="0" w:space="0" w:color="auto"/>
                                <w:bottom w:val="none" w:sz="0" w:space="0" w:color="auto"/>
                                <w:right w:val="none" w:sz="0" w:space="0" w:color="auto"/>
                              </w:divBdr>
                              <w:divsChild>
                                <w:div w:id="116993617">
                                  <w:marLeft w:val="0"/>
                                  <w:marRight w:val="0"/>
                                  <w:marTop w:val="0"/>
                                  <w:marBottom w:val="0"/>
                                  <w:divBdr>
                                    <w:top w:val="none" w:sz="0" w:space="0" w:color="auto"/>
                                    <w:left w:val="none" w:sz="0" w:space="0" w:color="auto"/>
                                    <w:bottom w:val="none" w:sz="0" w:space="0" w:color="auto"/>
                                    <w:right w:val="none" w:sz="0" w:space="0" w:color="auto"/>
                                  </w:divBdr>
                                  <w:divsChild>
                                    <w:div w:id="1469081110">
                                      <w:marLeft w:val="0"/>
                                      <w:marRight w:val="0"/>
                                      <w:marTop w:val="0"/>
                                      <w:marBottom w:val="0"/>
                                      <w:divBdr>
                                        <w:top w:val="none" w:sz="0" w:space="0" w:color="auto"/>
                                        <w:left w:val="none" w:sz="0" w:space="0" w:color="auto"/>
                                        <w:bottom w:val="none" w:sz="0" w:space="0" w:color="auto"/>
                                        <w:right w:val="none" w:sz="0" w:space="0" w:color="auto"/>
                                      </w:divBdr>
                                      <w:divsChild>
                                        <w:div w:id="180947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0477311">
      <w:bodyDiv w:val="1"/>
      <w:marLeft w:val="0"/>
      <w:marRight w:val="0"/>
      <w:marTop w:val="0"/>
      <w:marBottom w:val="0"/>
      <w:divBdr>
        <w:top w:val="none" w:sz="0" w:space="0" w:color="auto"/>
        <w:left w:val="none" w:sz="0" w:space="0" w:color="auto"/>
        <w:bottom w:val="none" w:sz="0" w:space="0" w:color="auto"/>
        <w:right w:val="none" w:sz="0" w:space="0" w:color="auto"/>
      </w:divBdr>
    </w:div>
    <w:div w:id="2123264354">
      <w:bodyDiv w:val="1"/>
      <w:marLeft w:val="0"/>
      <w:marRight w:val="0"/>
      <w:marTop w:val="0"/>
      <w:marBottom w:val="0"/>
      <w:divBdr>
        <w:top w:val="none" w:sz="0" w:space="0" w:color="auto"/>
        <w:left w:val="none" w:sz="0" w:space="0" w:color="auto"/>
        <w:bottom w:val="none" w:sz="0" w:space="0" w:color="auto"/>
        <w:right w:val="none" w:sz="0" w:space="0" w:color="auto"/>
      </w:divBdr>
      <w:divsChild>
        <w:div w:id="7877635">
          <w:marLeft w:val="547"/>
          <w:marRight w:val="0"/>
          <w:marTop w:val="67"/>
          <w:marBottom w:val="0"/>
          <w:divBdr>
            <w:top w:val="none" w:sz="0" w:space="0" w:color="auto"/>
            <w:left w:val="none" w:sz="0" w:space="0" w:color="auto"/>
            <w:bottom w:val="none" w:sz="0" w:space="0" w:color="auto"/>
            <w:right w:val="none" w:sz="0" w:space="0" w:color="auto"/>
          </w:divBdr>
        </w:div>
        <w:div w:id="35784833">
          <w:marLeft w:val="547"/>
          <w:marRight w:val="0"/>
          <w:marTop w:val="67"/>
          <w:marBottom w:val="0"/>
          <w:divBdr>
            <w:top w:val="none" w:sz="0" w:space="0" w:color="auto"/>
            <w:left w:val="none" w:sz="0" w:space="0" w:color="auto"/>
            <w:bottom w:val="none" w:sz="0" w:space="0" w:color="auto"/>
            <w:right w:val="none" w:sz="0" w:space="0" w:color="auto"/>
          </w:divBdr>
        </w:div>
        <w:div w:id="225190878">
          <w:marLeft w:val="547"/>
          <w:marRight w:val="0"/>
          <w:marTop w:val="67"/>
          <w:marBottom w:val="0"/>
          <w:divBdr>
            <w:top w:val="none" w:sz="0" w:space="0" w:color="auto"/>
            <w:left w:val="none" w:sz="0" w:space="0" w:color="auto"/>
            <w:bottom w:val="none" w:sz="0" w:space="0" w:color="auto"/>
            <w:right w:val="none" w:sz="0" w:space="0" w:color="auto"/>
          </w:divBdr>
        </w:div>
        <w:div w:id="288316661">
          <w:marLeft w:val="547"/>
          <w:marRight w:val="0"/>
          <w:marTop w:val="67"/>
          <w:marBottom w:val="0"/>
          <w:divBdr>
            <w:top w:val="none" w:sz="0" w:space="0" w:color="auto"/>
            <w:left w:val="none" w:sz="0" w:space="0" w:color="auto"/>
            <w:bottom w:val="none" w:sz="0" w:space="0" w:color="auto"/>
            <w:right w:val="none" w:sz="0" w:space="0" w:color="auto"/>
          </w:divBdr>
        </w:div>
        <w:div w:id="364254606">
          <w:marLeft w:val="547"/>
          <w:marRight w:val="0"/>
          <w:marTop w:val="67"/>
          <w:marBottom w:val="0"/>
          <w:divBdr>
            <w:top w:val="none" w:sz="0" w:space="0" w:color="auto"/>
            <w:left w:val="none" w:sz="0" w:space="0" w:color="auto"/>
            <w:bottom w:val="none" w:sz="0" w:space="0" w:color="auto"/>
            <w:right w:val="none" w:sz="0" w:space="0" w:color="auto"/>
          </w:divBdr>
        </w:div>
        <w:div w:id="921179267">
          <w:marLeft w:val="547"/>
          <w:marRight w:val="0"/>
          <w:marTop w:val="67"/>
          <w:marBottom w:val="0"/>
          <w:divBdr>
            <w:top w:val="none" w:sz="0" w:space="0" w:color="auto"/>
            <w:left w:val="none" w:sz="0" w:space="0" w:color="auto"/>
            <w:bottom w:val="none" w:sz="0" w:space="0" w:color="auto"/>
            <w:right w:val="none" w:sz="0" w:space="0" w:color="auto"/>
          </w:divBdr>
        </w:div>
        <w:div w:id="1184897195">
          <w:marLeft w:val="547"/>
          <w:marRight w:val="0"/>
          <w:marTop w:val="67"/>
          <w:marBottom w:val="0"/>
          <w:divBdr>
            <w:top w:val="none" w:sz="0" w:space="0" w:color="auto"/>
            <w:left w:val="none" w:sz="0" w:space="0" w:color="auto"/>
            <w:bottom w:val="none" w:sz="0" w:space="0" w:color="auto"/>
            <w:right w:val="none" w:sz="0" w:space="0" w:color="auto"/>
          </w:divBdr>
        </w:div>
        <w:div w:id="1250238153">
          <w:marLeft w:val="547"/>
          <w:marRight w:val="0"/>
          <w:marTop w:val="67"/>
          <w:marBottom w:val="0"/>
          <w:divBdr>
            <w:top w:val="none" w:sz="0" w:space="0" w:color="auto"/>
            <w:left w:val="none" w:sz="0" w:space="0" w:color="auto"/>
            <w:bottom w:val="none" w:sz="0" w:space="0" w:color="auto"/>
            <w:right w:val="none" w:sz="0" w:space="0" w:color="auto"/>
          </w:divBdr>
        </w:div>
        <w:div w:id="1375429152">
          <w:marLeft w:val="547"/>
          <w:marRight w:val="0"/>
          <w:marTop w:val="67"/>
          <w:marBottom w:val="0"/>
          <w:divBdr>
            <w:top w:val="none" w:sz="0" w:space="0" w:color="auto"/>
            <w:left w:val="none" w:sz="0" w:space="0" w:color="auto"/>
            <w:bottom w:val="none" w:sz="0" w:space="0" w:color="auto"/>
            <w:right w:val="none" w:sz="0" w:space="0" w:color="auto"/>
          </w:divBdr>
        </w:div>
        <w:div w:id="1443770607">
          <w:marLeft w:val="547"/>
          <w:marRight w:val="0"/>
          <w:marTop w:val="67"/>
          <w:marBottom w:val="0"/>
          <w:divBdr>
            <w:top w:val="none" w:sz="0" w:space="0" w:color="auto"/>
            <w:left w:val="none" w:sz="0" w:space="0" w:color="auto"/>
            <w:bottom w:val="none" w:sz="0" w:space="0" w:color="auto"/>
            <w:right w:val="none" w:sz="0" w:space="0" w:color="auto"/>
          </w:divBdr>
        </w:div>
        <w:div w:id="1529564494">
          <w:marLeft w:val="547"/>
          <w:marRight w:val="0"/>
          <w:marTop w:val="67"/>
          <w:marBottom w:val="0"/>
          <w:divBdr>
            <w:top w:val="none" w:sz="0" w:space="0" w:color="auto"/>
            <w:left w:val="none" w:sz="0" w:space="0" w:color="auto"/>
            <w:bottom w:val="none" w:sz="0" w:space="0" w:color="auto"/>
            <w:right w:val="none" w:sz="0" w:space="0" w:color="auto"/>
          </w:divBdr>
        </w:div>
        <w:div w:id="2007827582">
          <w:marLeft w:val="547"/>
          <w:marRight w:val="0"/>
          <w:marTop w:val="67"/>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protecting-children-from-radicalisation-the-prevent-duty" TargetMode="External"/><Relationship Id="rId18" Type="http://schemas.openxmlformats.org/officeDocument/2006/relationships/hyperlink" Target="https://www.gov.uk/government/publications/prevent-duty-guidance-england-scotland-and-wales-2015/prevent-duty-guidance-for-further-education-institutions-in-scotland-2015" TargetMode="External"/><Relationship Id="rId26" Type="http://schemas.openxmlformats.org/officeDocument/2006/relationships/hyperlink" Target="https://www.gov.uk/government/publications/prevent-duty-guidance/revised-prevent-duty-guidance-for-england-and-wales" TargetMode="External"/><Relationship Id="rId39" Type="http://schemas.openxmlformats.org/officeDocument/2006/relationships/hyperlink" Target="https://www.gov.uk/government/publications/the-prevent-duty-safeguarding-learners-vulnerable-to-radicalisation/understanding-and-identifying-radicalisation-risk-in-your-education-setting" TargetMode="External"/><Relationship Id="rId21" Type="http://schemas.openxmlformats.org/officeDocument/2006/relationships/hyperlink" Target="https://education.gov.scot/resources/prevent-duty-guidance/" TargetMode="External"/><Relationship Id="rId34" Type="http://schemas.openxmlformats.org/officeDocument/2006/relationships/hyperlink" Target="mailto:safeguarding@ofgl.co.uk" TargetMode="External"/><Relationship Id="rId42" Type="http://schemas.openxmlformats.org/officeDocument/2006/relationships/hyperlink" Target="mailto:safeguarding@ofgl.co.uk" TargetMode="External"/><Relationship Id="rId47" Type="http://schemas.openxmlformats.org/officeDocument/2006/relationships/footer" Target="footer2.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overnment/publications/prevent-duty-guidance-for-specified-authorities-in-scotland/prevent-duty-guidance-for-scotland-accessible" TargetMode="External"/><Relationship Id="rId29" Type="http://schemas.openxmlformats.org/officeDocument/2006/relationships/hyperlink" Target="https://www.legislation.gov.uk/ukpga/2015/6/section/26/enacted" TargetMode="External"/><Relationship Id="rId11" Type="http://schemas.openxmlformats.org/officeDocument/2006/relationships/hyperlink" Target="https://www.gov.uk/government/publications/keeping-children-safe-in-education--2" TargetMode="External"/><Relationship Id="rId24" Type="http://schemas.openxmlformats.org/officeDocument/2006/relationships/hyperlink" Target="https://www.gov.uk/government/collections/contest" TargetMode="External"/><Relationship Id="rId32" Type="http://schemas.openxmlformats.org/officeDocument/2006/relationships/hyperlink" Target="https://www.gov.uk/government/publications/channel-and-prevent-multi-agency-panel-pmap-guidance" TargetMode="External"/><Relationship Id="rId37" Type="http://schemas.openxmlformats.org/officeDocument/2006/relationships/hyperlink" Target="https://www.gov.uk/government/publications/proscribed-terror-groups-or-organisations--2" TargetMode="External"/><Relationship Id="rId40" Type="http://schemas.openxmlformats.org/officeDocument/2006/relationships/hyperlink" Target="https://www.educateagainsthate.com/resources/prevent-duty-self-assessment-for-schools"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gov.uk/government/publications/prevent-duty-guidance/revised-prevent-duty-guidance-for-england-and-wales" TargetMode="External"/><Relationship Id="rId23" Type="http://schemas.openxmlformats.org/officeDocument/2006/relationships/hyperlink" Target="https://www.gov.uk/government/publications/new-definition-of-extremism-2024/new-definition-of-extremism-2024" TargetMode="External"/><Relationship Id="rId28" Type="http://schemas.openxmlformats.org/officeDocument/2006/relationships/hyperlink" Target="https://educateagainsthate.com/" TargetMode="External"/><Relationship Id="rId36" Type="http://schemas.openxmlformats.org/officeDocument/2006/relationships/hyperlink" Target="https://www.gov.uk/government/publications/counter-terrorism-strategy-contest-2018"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overnment/publications/the-prevent-duty-safeguarding-learners-vulnerable-to-radicalisation/the-prevent-duty-an-introduction-for-those-with-safeguarding-responsibilities" TargetMode="External"/><Relationship Id="rId31" Type="http://schemas.openxmlformats.org/officeDocument/2006/relationships/hyperlink" Target="https://assets.publishing.service.gov.uk/government/uploads/system/uploads/attachment_data/file/964230/6.6467_HO_PMAP-Duty-Guidance-Scotland.pdf"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new-definition-of-extremism-2024/new-definition-of-extremism-2024" TargetMode="External"/><Relationship Id="rId22" Type="http://schemas.openxmlformats.org/officeDocument/2006/relationships/hyperlink" Target="https://www.legislation.gov.uk/ukpga/2000/11/introduction?view=extent&amp;timeline=false" TargetMode="External"/><Relationship Id="rId27" Type="http://schemas.openxmlformats.org/officeDocument/2006/relationships/hyperlink" Target="https://www.gov.uk/government/publications/prevent-duty-guidance-for-specified-authorities-in-scotland" TargetMode="External"/><Relationship Id="rId30" Type="http://schemas.openxmlformats.org/officeDocument/2006/relationships/hyperlink" Target="https://www.gov.uk/government/publications/channel-and-prevent-multi-agency-panel-pmap-guidance" TargetMode="External"/><Relationship Id="rId35" Type="http://schemas.openxmlformats.org/officeDocument/2006/relationships/hyperlink" Target="mailto:peopleadvice@ofgl.co.uk" TargetMode="External"/><Relationship Id="rId43" Type="http://schemas.openxmlformats.org/officeDocument/2006/relationships/hyperlink" Target="https://actearly.uk/" TargetMode="External"/><Relationship Id="rId48"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gov.uk/government/collections/contest" TargetMode="External"/><Relationship Id="rId17" Type="http://schemas.openxmlformats.org/officeDocument/2006/relationships/hyperlink" Target="https://www.gov.uk/government/publications/prevent-duty-guidance-england-scotland-and-wales-2015/prevent-duty-guidance-for-further-education-institutions-in-england-and-wales-2015" TargetMode="External"/><Relationship Id="rId25" Type="http://schemas.openxmlformats.org/officeDocument/2006/relationships/hyperlink" Target="https://www.legislation.gov.uk/ukpga/2015/6/section/26/enacted" TargetMode="External"/><Relationship Id="rId33" Type="http://schemas.openxmlformats.org/officeDocument/2006/relationships/hyperlink" Target="https://assets.publishing.service.gov.uk/government/uploads/system/uploads/attachment_data/file/964230/6.6467_HO_PMAP-Duty-Guidance-Scotland.pdf" TargetMode="External"/><Relationship Id="rId38" Type="http://schemas.openxmlformats.org/officeDocument/2006/relationships/hyperlink" Target="https://www.gov.uk/government/publications/the-prevent-duty-safeguarding-learners-vulnerable-to-radicalisation/managing-risk-of-radicalisation-in-your-education-setting" TargetMode="External"/><Relationship Id="rId46" Type="http://schemas.openxmlformats.org/officeDocument/2006/relationships/header" Target="header2.xml"/><Relationship Id="rId20" Type="http://schemas.openxmlformats.org/officeDocument/2006/relationships/hyperlink" Target="https://www.gov.wales/sites/default/files/publications/2018-03/respect-and-resilience-developing-community-cohesion.pdf" TargetMode="External"/><Relationship Id="rId41" Type="http://schemas.openxmlformats.org/officeDocument/2006/relationships/hyperlink" Target="https://www.gov.wales/respect-and-resilience-self-assessment-tool-schools"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Reviewdate xmlns="1d3a04ba-f9d2-4785-a2ba-6ba6c92485b3" xsi:nil="true"/>
    <lcf76f155ced4ddcb4097134ff3c332f xmlns="1d3a04ba-f9d2-4785-a2ba-6ba6c92485b3">
      <Terms xmlns="http://schemas.microsoft.com/office/infopath/2007/PartnerControls"/>
    </lcf76f155ced4ddcb4097134ff3c332f>
    <FilePriority xmlns="1d3a04ba-f9d2-4785-a2ba-6ba6c92485b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5A4141-F1AF-4329-9189-EAD0C05CD923}">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2.xml><?xml version="1.0" encoding="utf-8"?>
<ds:datastoreItem xmlns:ds="http://schemas.openxmlformats.org/officeDocument/2006/customXml" ds:itemID="{4FF5CF6A-2EC5-419F-B9B2-9B25DE951C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2DFD67-FC24-475C-AF77-69B7BFDA62E2}">
  <ds:schemaRefs>
    <ds:schemaRef ds:uri="http://schemas.microsoft.com/sharepoint/v3/contenttype/forms"/>
  </ds:schemaRefs>
</ds:datastoreItem>
</file>

<file path=customXml/itemProps4.xml><?xml version="1.0" encoding="utf-8"?>
<ds:datastoreItem xmlns:ds="http://schemas.openxmlformats.org/officeDocument/2006/customXml" ds:itemID="{512B344C-FE59-47B1-B2EF-34A6F8E35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4815</Words>
  <Characters>27451</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CODE OF ETHICS</vt:lpstr>
    </vt:vector>
  </TitlesOfParts>
  <Company>Sodexho</Company>
  <LinksUpToDate>false</LinksUpToDate>
  <CharactersWithSpaces>32202</CharactersWithSpaces>
  <SharedDoc>false</SharedDoc>
  <HLinks>
    <vt:vector size="288" baseType="variant">
      <vt:variant>
        <vt:i4>4587549</vt:i4>
      </vt:variant>
      <vt:variant>
        <vt:i4>186</vt:i4>
      </vt:variant>
      <vt:variant>
        <vt:i4>0</vt:i4>
      </vt:variant>
      <vt:variant>
        <vt:i4>5</vt:i4>
      </vt:variant>
      <vt:variant>
        <vt:lpwstr>https://actearly.uk/</vt:lpwstr>
      </vt:variant>
      <vt:variant>
        <vt:lpwstr/>
      </vt:variant>
      <vt:variant>
        <vt:i4>1507451</vt:i4>
      </vt:variant>
      <vt:variant>
        <vt:i4>183</vt:i4>
      </vt:variant>
      <vt:variant>
        <vt:i4>0</vt:i4>
      </vt:variant>
      <vt:variant>
        <vt:i4>5</vt:i4>
      </vt:variant>
      <vt:variant>
        <vt:lpwstr>mailto:safeguarding@ofgl.co.uk</vt:lpwstr>
      </vt:variant>
      <vt:variant>
        <vt:lpwstr/>
      </vt:variant>
      <vt:variant>
        <vt:i4>4456529</vt:i4>
      </vt:variant>
      <vt:variant>
        <vt:i4>180</vt:i4>
      </vt:variant>
      <vt:variant>
        <vt:i4>0</vt:i4>
      </vt:variant>
      <vt:variant>
        <vt:i4>5</vt:i4>
      </vt:variant>
      <vt:variant>
        <vt:lpwstr>https://www.gov.wales/respect-and-resilience-self-assessment-tool-schools</vt:lpwstr>
      </vt:variant>
      <vt:variant>
        <vt:lpwstr/>
      </vt:variant>
      <vt:variant>
        <vt:i4>1572868</vt:i4>
      </vt:variant>
      <vt:variant>
        <vt:i4>177</vt:i4>
      </vt:variant>
      <vt:variant>
        <vt:i4>0</vt:i4>
      </vt:variant>
      <vt:variant>
        <vt:i4>5</vt:i4>
      </vt:variant>
      <vt:variant>
        <vt:lpwstr>https://www.educateagainsthate.com/resources/prevent-duty-self-assessment-for-schools</vt:lpwstr>
      </vt:variant>
      <vt:variant>
        <vt:lpwstr/>
      </vt:variant>
      <vt:variant>
        <vt:i4>7143542</vt:i4>
      </vt:variant>
      <vt:variant>
        <vt:i4>174</vt:i4>
      </vt:variant>
      <vt:variant>
        <vt:i4>0</vt:i4>
      </vt:variant>
      <vt:variant>
        <vt:i4>5</vt:i4>
      </vt:variant>
      <vt:variant>
        <vt:lpwstr>https://www.gov.uk/government/publications/the-prevent-duty-safeguarding-learners-vulnerable-to-radicalisation/understanding-and-identifying-radicalisation-risk-in-your-education-setting</vt:lpwstr>
      </vt:variant>
      <vt:variant>
        <vt:lpwstr/>
      </vt:variant>
      <vt:variant>
        <vt:i4>4522009</vt:i4>
      </vt:variant>
      <vt:variant>
        <vt:i4>171</vt:i4>
      </vt:variant>
      <vt:variant>
        <vt:i4>0</vt:i4>
      </vt:variant>
      <vt:variant>
        <vt:i4>5</vt:i4>
      </vt:variant>
      <vt:variant>
        <vt:lpwstr>https://www.gov.uk/government/publications/the-prevent-duty-safeguarding-learners-vulnerable-to-radicalisation/managing-risk-of-radicalisation-in-your-education-setting</vt:lpwstr>
      </vt:variant>
      <vt:variant>
        <vt:lpwstr>:~:text=Radicalisation%20is%20not%20a%20linear,wider%20influencing%20factors%20and%20vulnerabilities</vt:lpwstr>
      </vt:variant>
      <vt:variant>
        <vt:i4>7340154</vt:i4>
      </vt:variant>
      <vt:variant>
        <vt:i4>168</vt:i4>
      </vt:variant>
      <vt:variant>
        <vt:i4>0</vt:i4>
      </vt:variant>
      <vt:variant>
        <vt:i4>5</vt:i4>
      </vt:variant>
      <vt:variant>
        <vt:lpwstr>https://www.gov.uk/government/publications/proscribed-terror-groups-or-organisations--2</vt:lpwstr>
      </vt:variant>
      <vt:variant>
        <vt:lpwstr/>
      </vt:variant>
      <vt:variant>
        <vt:i4>5898334</vt:i4>
      </vt:variant>
      <vt:variant>
        <vt:i4>165</vt:i4>
      </vt:variant>
      <vt:variant>
        <vt:i4>0</vt:i4>
      </vt:variant>
      <vt:variant>
        <vt:i4>5</vt:i4>
      </vt:variant>
      <vt:variant>
        <vt:lpwstr>https://www.gov.uk/government/publications/prevent-duty-risk-assessment-templates</vt:lpwstr>
      </vt:variant>
      <vt:variant>
        <vt:lpwstr/>
      </vt:variant>
      <vt:variant>
        <vt:i4>3145768</vt:i4>
      </vt:variant>
      <vt:variant>
        <vt:i4>162</vt:i4>
      </vt:variant>
      <vt:variant>
        <vt:i4>0</vt:i4>
      </vt:variant>
      <vt:variant>
        <vt:i4>5</vt:i4>
      </vt:variant>
      <vt:variant>
        <vt:lpwstr>https://www.gov.uk/government/publications/counter-terrorism-strategy-contest-2018</vt:lpwstr>
      </vt:variant>
      <vt:variant>
        <vt:lpwstr/>
      </vt:variant>
      <vt:variant>
        <vt:i4>3539017</vt:i4>
      </vt:variant>
      <vt:variant>
        <vt:i4>159</vt:i4>
      </vt:variant>
      <vt:variant>
        <vt:i4>0</vt:i4>
      </vt:variant>
      <vt:variant>
        <vt:i4>5</vt:i4>
      </vt:variant>
      <vt:variant>
        <vt:lpwstr>mailto:peoplesadvice@ofgl.co.uk</vt:lpwstr>
      </vt:variant>
      <vt:variant>
        <vt:lpwstr/>
      </vt:variant>
      <vt:variant>
        <vt:i4>1507451</vt:i4>
      </vt:variant>
      <vt:variant>
        <vt:i4>156</vt:i4>
      </vt:variant>
      <vt:variant>
        <vt:i4>0</vt:i4>
      </vt:variant>
      <vt:variant>
        <vt:i4>5</vt:i4>
      </vt:variant>
      <vt:variant>
        <vt:lpwstr>mailto:safeguarding@ofgl.co.uk</vt:lpwstr>
      </vt:variant>
      <vt:variant>
        <vt:lpwstr/>
      </vt:variant>
      <vt:variant>
        <vt:i4>721008</vt:i4>
      </vt:variant>
      <vt:variant>
        <vt:i4>153</vt:i4>
      </vt:variant>
      <vt:variant>
        <vt:i4>0</vt:i4>
      </vt:variant>
      <vt:variant>
        <vt:i4>5</vt:i4>
      </vt:variant>
      <vt:variant>
        <vt:lpwstr>https://assets.publishing.service.gov.uk/government/uploads/system/uploads/attachment_data/file/964230/6.6467_HO_PMAP-Duty-Guidance-Scotland.pdf</vt:lpwstr>
      </vt:variant>
      <vt:variant>
        <vt:lpwstr/>
      </vt:variant>
      <vt:variant>
        <vt:i4>2359403</vt:i4>
      </vt:variant>
      <vt:variant>
        <vt:i4>150</vt:i4>
      </vt:variant>
      <vt:variant>
        <vt:i4>0</vt:i4>
      </vt:variant>
      <vt:variant>
        <vt:i4>5</vt:i4>
      </vt:variant>
      <vt:variant>
        <vt:lpwstr>https://www.gov.uk/government/publications/channel-and-prevent-multi-agency-panel-pmap-guidance</vt:lpwstr>
      </vt:variant>
      <vt:variant>
        <vt:lpwstr/>
      </vt:variant>
      <vt:variant>
        <vt:i4>721008</vt:i4>
      </vt:variant>
      <vt:variant>
        <vt:i4>147</vt:i4>
      </vt:variant>
      <vt:variant>
        <vt:i4>0</vt:i4>
      </vt:variant>
      <vt:variant>
        <vt:i4>5</vt:i4>
      </vt:variant>
      <vt:variant>
        <vt:lpwstr>https://assets.publishing.service.gov.uk/government/uploads/system/uploads/attachment_data/file/964230/6.6467_HO_PMAP-Duty-Guidance-Scotland.pdf</vt:lpwstr>
      </vt:variant>
      <vt:variant>
        <vt:lpwstr/>
      </vt:variant>
      <vt:variant>
        <vt:i4>2359403</vt:i4>
      </vt:variant>
      <vt:variant>
        <vt:i4>144</vt:i4>
      </vt:variant>
      <vt:variant>
        <vt:i4>0</vt:i4>
      </vt:variant>
      <vt:variant>
        <vt:i4>5</vt:i4>
      </vt:variant>
      <vt:variant>
        <vt:lpwstr>https://www.gov.uk/government/publications/channel-and-prevent-multi-agency-panel-pmap-guidance</vt:lpwstr>
      </vt:variant>
      <vt:variant>
        <vt:lpwstr/>
      </vt:variant>
      <vt:variant>
        <vt:i4>2293863</vt:i4>
      </vt:variant>
      <vt:variant>
        <vt:i4>141</vt:i4>
      </vt:variant>
      <vt:variant>
        <vt:i4>0</vt:i4>
      </vt:variant>
      <vt:variant>
        <vt:i4>5</vt:i4>
      </vt:variant>
      <vt:variant>
        <vt:lpwstr>https://www.legislation.gov.uk/ukpga/2015/6/section/26/enacted</vt:lpwstr>
      </vt:variant>
      <vt:variant>
        <vt:lpwstr/>
      </vt:variant>
      <vt:variant>
        <vt:i4>7471220</vt:i4>
      </vt:variant>
      <vt:variant>
        <vt:i4>138</vt:i4>
      </vt:variant>
      <vt:variant>
        <vt:i4>0</vt:i4>
      </vt:variant>
      <vt:variant>
        <vt:i4>5</vt:i4>
      </vt:variant>
      <vt:variant>
        <vt:lpwstr>https://educateagainsthate.com/</vt:lpwstr>
      </vt:variant>
      <vt:variant>
        <vt:lpwstr/>
      </vt:variant>
      <vt:variant>
        <vt:i4>2424954</vt:i4>
      </vt:variant>
      <vt:variant>
        <vt:i4>135</vt:i4>
      </vt:variant>
      <vt:variant>
        <vt:i4>0</vt:i4>
      </vt:variant>
      <vt:variant>
        <vt:i4>5</vt:i4>
      </vt:variant>
      <vt:variant>
        <vt:lpwstr>https://www.gov.uk/government/publications/prevent-duty-guidance-for-specified-authorities-in-scotland</vt:lpwstr>
      </vt:variant>
      <vt:variant>
        <vt:lpwstr/>
      </vt:variant>
      <vt:variant>
        <vt:i4>5374030</vt:i4>
      </vt:variant>
      <vt:variant>
        <vt:i4>132</vt:i4>
      </vt:variant>
      <vt:variant>
        <vt:i4>0</vt:i4>
      </vt:variant>
      <vt:variant>
        <vt:i4>5</vt:i4>
      </vt:variant>
      <vt:variant>
        <vt:lpwstr>https://www.gov.uk/government/publications/prevent-duty-guidance/revised-prevent-duty-guidance-for-england-and-wales</vt:lpwstr>
      </vt:variant>
      <vt:variant>
        <vt:lpwstr/>
      </vt:variant>
      <vt:variant>
        <vt:i4>2293863</vt:i4>
      </vt:variant>
      <vt:variant>
        <vt:i4>129</vt:i4>
      </vt:variant>
      <vt:variant>
        <vt:i4>0</vt:i4>
      </vt:variant>
      <vt:variant>
        <vt:i4>5</vt:i4>
      </vt:variant>
      <vt:variant>
        <vt:lpwstr>https://www.legislation.gov.uk/ukpga/2015/6/section/26/enacted</vt:lpwstr>
      </vt:variant>
      <vt:variant>
        <vt:lpwstr/>
      </vt:variant>
      <vt:variant>
        <vt:i4>851988</vt:i4>
      </vt:variant>
      <vt:variant>
        <vt:i4>126</vt:i4>
      </vt:variant>
      <vt:variant>
        <vt:i4>0</vt:i4>
      </vt:variant>
      <vt:variant>
        <vt:i4>5</vt:i4>
      </vt:variant>
      <vt:variant>
        <vt:lpwstr>https://www.gov.uk/government/collections/contest</vt:lpwstr>
      </vt:variant>
      <vt:variant>
        <vt:lpwstr/>
      </vt:variant>
      <vt:variant>
        <vt:i4>7536675</vt:i4>
      </vt:variant>
      <vt:variant>
        <vt:i4>123</vt:i4>
      </vt:variant>
      <vt:variant>
        <vt:i4>0</vt:i4>
      </vt:variant>
      <vt:variant>
        <vt:i4>5</vt:i4>
      </vt:variant>
      <vt:variant>
        <vt:lpwstr>https://www.gov.uk/government/publications/new-definition-of-extremism-2024/new-definition-of-extremism-2024</vt:lpwstr>
      </vt:variant>
      <vt:variant>
        <vt:lpwstr>:~:text=Behaviour%20that%20could%20constitute%20extremism,-Aim%201%20(negate&amp;text=Including%3A,legally%20defined%20rights%20and%20freedoms</vt:lpwstr>
      </vt:variant>
      <vt:variant>
        <vt:i4>4456519</vt:i4>
      </vt:variant>
      <vt:variant>
        <vt:i4>120</vt:i4>
      </vt:variant>
      <vt:variant>
        <vt:i4>0</vt:i4>
      </vt:variant>
      <vt:variant>
        <vt:i4>5</vt:i4>
      </vt:variant>
      <vt:variant>
        <vt:lpwstr>https://www.legislation.gov.uk/ukpga/2000/11/introduction?view=extent&amp;timeline=false</vt:lpwstr>
      </vt:variant>
      <vt:variant>
        <vt:lpwstr/>
      </vt:variant>
      <vt:variant>
        <vt:i4>3276897</vt:i4>
      </vt:variant>
      <vt:variant>
        <vt:i4>117</vt:i4>
      </vt:variant>
      <vt:variant>
        <vt:i4>0</vt:i4>
      </vt:variant>
      <vt:variant>
        <vt:i4>5</vt:i4>
      </vt:variant>
      <vt:variant>
        <vt:lpwstr>https://education.gov.scot/resources/prevent-duty-guidance/</vt:lpwstr>
      </vt:variant>
      <vt:variant>
        <vt:lpwstr/>
      </vt:variant>
      <vt:variant>
        <vt:i4>7209057</vt:i4>
      </vt:variant>
      <vt:variant>
        <vt:i4>114</vt:i4>
      </vt:variant>
      <vt:variant>
        <vt:i4>0</vt:i4>
      </vt:variant>
      <vt:variant>
        <vt:i4>5</vt:i4>
      </vt:variant>
      <vt:variant>
        <vt:lpwstr>https://www.gov.wales/sites/default/files/publications/2018-03/respect-and-resilience-developing-community-cohesion.pdf</vt:lpwstr>
      </vt:variant>
      <vt:variant>
        <vt:lpwstr/>
      </vt:variant>
      <vt:variant>
        <vt:i4>7209083</vt:i4>
      </vt:variant>
      <vt:variant>
        <vt:i4>111</vt:i4>
      </vt:variant>
      <vt:variant>
        <vt:i4>0</vt:i4>
      </vt:variant>
      <vt:variant>
        <vt:i4>5</vt:i4>
      </vt:variant>
      <vt:variant>
        <vt:lpwstr>https://www.gov.uk/government/publications/the-prevent-duty-safeguarding-learners-vulnerable-to-radicalisation/the-prevent-duty-an-introduction-for-those-with-safeguarding-responsibilities</vt:lpwstr>
      </vt:variant>
      <vt:variant>
        <vt:lpwstr>staff-responsibilities-in-relation-to-the-prevent-duty</vt:lpwstr>
      </vt:variant>
      <vt:variant>
        <vt:i4>8126519</vt:i4>
      </vt:variant>
      <vt:variant>
        <vt:i4>108</vt:i4>
      </vt:variant>
      <vt:variant>
        <vt:i4>0</vt:i4>
      </vt:variant>
      <vt:variant>
        <vt:i4>5</vt:i4>
      </vt:variant>
      <vt:variant>
        <vt:lpwstr>https://www.gov.uk/government/publications/prevent-duty-guidance-england-scotland-and-wales-2015/prevent-duty-guidance-for-further-education-institutions-in-scotland-2015</vt:lpwstr>
      </vt:variant>
      <vt:variant>
        <vt:lpwstr/>
      </vt:variant>
      <vt:variant>
        <vt:i4>2293821</vt:i4>
      </vt:variant>
      <vt:variant>
        <vt:i4>105</vt:i4>
      </vt:variant>
      <vt:variant>
        <vt:i4>0</vt:i4>
      </vt:variant>
      <vt:variant>
        <vt:i4>5</vt:i4>
      </vt:variant>
      <vt:variant>
        <vt:lpwstr>https://www.gov.uk/government/publications/prevent-duty-guidance-england-scotland-and-wales-2015/prevent-duty-guidance-for-further-education-institutions-in-england-and-wales-2015</vt:lpwstr>
      </vt:variant>
      <vt:variant>
        <vt:lpwstr/>
      </vt:variant>
      <vt:variant>
        <vt:i4>5439515</vt:i4>
      </vt:variant>
      <vt:variant>
        <vt:i4>102</vt:i4>
      </vt:variant>
      <vt:variant>
        <vt:i4>0</vt:i4>
      </vt:variant>
      <vt:variant>
        <vt:i4>5</vt:i4>
      </vt:variant>
      <vt:variant>
        <vt:lpwstr>https://www.gov.uk/government/publications/prevent-duty-guidance-for-specified-authorities-in-scotland/prevent-duty-guidance-for-scotland-accessible</vt:lpwstr>
      </vt:variant>
      <vt:variant>
        <vt:lpwstr/>
      </vt:variant>
      <vt:variant>
        <vt:i4>5374030</vt:i4>
      </vt:variant>
      <vt:variant>
        <vt:i4>99</vt:i4>
      </vt:variant>
      <vt:variant>
        <vt:i4>0</vt:i4>
      </vt:variant>
      <vt:variant>
        <vt:i4>5</vt:i4>
      </vt:variant>
      <vt:variant>
        <vt:lpwstr>https://www.gov.uk/government/publications/prevent-duty-guidance/revised-prevent-duty-guidance-for-england-and-wales</vt:lpwstr>
      </vt:variant>
      <vt:variant>
        <vt:lpwstr/>
      </vt:variant>
      <vt:variant>
        <vt:i4>1048652</vt:i4>
      </vt:variant>
      <vt:variant>
        <vt:i4>96</vt:i4>
      </vt:variant>
      <vt:variant>
        <vt:i4>0</vt:i4>
      </vt:variant>
      <vt:variant>
        <vt:i4>5</vt:i4>
      </vt:variant>
      <vt:variant>
        <vt:lpwstr>https://www.gov.uk/government/publications/new-definition-of-extremism-2024/new-definition-of-extremism-2024</vt:lpwstr>
      </vt:variant>
      <vt:variant>
        <vt:lpwstr/>
      </vt:variant>
      <vt:variant>
        <vt:i4>2949173</vt:i4>
      </vt:variant>
      <vt:variant>
        <vt:i4>93</vt:i4>
      </vt:variant>
      <vt:variant>
        <vt:i4>0</vt:i4>
      </vt:variant>
      <vt:variant>
        <vt:i4>5</vt:i4>
      </vt:variant>
      <vt:variant>
        <vt:lpwstr>https://www.gov.uk/government/publications/protecting-children-from-radicalisation-the-prevent-duty</vt:lpwstr>
      </vt:variant>
      <vt:variant>
        <vt:lpwstr/>
      </vt:variant>
      <vt:variant>
        <vt:i4>851988</vt:i4>
      </vt:variant>
      <vt:variant>
        <vt:i4>90</vt:i4>
      </vt:variant>
      <vt:variant>
        <vt:i4>0</vt:i4>
      </vt:variant>
      <vt:variant>
        <vt:i4>5</vt:i4>
      </vt:variant>
      <vt:variant>
        <vt:lpwstr>https://www.gov.uk/government/collections/contest</vt:lpwstr>
      </vt:variant>
      <vt:variant>
        <vt:lpwstr/>
      </vt:variant>
      <vt:variant>
        <vt:i4>5898255</vt:i4>
      </vt:variant>
      <vt:variant>
        <vt:i4>87</vt:i4>
      </vt:variant>
      <vt:variant>
        <vt:i4>0</vt:i4>
      </vt:variant>
      <vt:variant>
        <vt:i4>5</vt:i4>
      </vt:variant>
      <vt:variant>
        <vt:lpwstr>https://www.gov.uk/government/publications/keeping-children-safe-in-education--2</vt:lpwstr>
      </vt:variant>
      <vt:variant>
        <vt:lpwstr/>
      </vt:variant>
      <vt:variant>
        <vt:i4>1245235</vt:i4>
      </vt:variant>
      <vt:variant>
        <vt:i4>80</vt:i4>
      </vt:variant>
      <vt:variant>
        <vt:i4>0</vt:i4>
      </vt:variant>
      <vt:variant>
        <vt:i4>5</vt:i4>
      </vt:variant>
      <vt:variant>
        <vt:lpwstr/>
      </vt:variant>
      <vt:variant>
        <vt:lpwstr>_Toc236042354</vt:lpwstr>
      </vt:variant>
      <vt:variant>
        <vt:i4>1245235</vt:i4>
      </vt:variant>
      <vt:variant>
        <vt:i4>74</vt:i4>
      </vt:variant>
      <vt:variant>
        <vt:i4>0</vt:i4>
      </vt:variant>
      <vt:variant>
        <vt:i4>5</vt:i4>
      </vt:variant>
      <vt:variant>
        <vt:lpwstr/>
      </vt:variant>
      <vt:variant>
        <vt:lpwstr>_Toc236042353</vt:lpwstr>
      </vt:variant>
      <vt:variant>
        <vt:i4>1245235</vt:i4>
      </vt:variant>
      <vt:variant>
        <vt:i4>68</vt:i4>
      </vt:variant>
      <vt:variant>
        <vt:i4>0</vt:i4>
      </vt:variant>
      <vt:variant>
        <vt:i4>5</vt:i4>
      </vt:variant>
      <vt:variant>
        <vt:lpwstr/>
      </vt:variant>
      <vt:variant>
        <vt:lpwstr>_Toc236042352</vt:lpwstr>
      </vt:variant>
      <vt:variant>
        <vt:i4>1245235</vt:i4>
      </vt:variant>
      <vt:variant>
        <vt:i4>62</vt:i4>
      </vt:variant>
      <vt:variant>
        <vt:i4>0</vt:i4>
      </vt:variant>
      <vt:variant>
        <vt:i4>5</vt:i4>
      </vt:variant>
      <vt:variant>
        <vt:lpwstr/>
      </vt:variant>
      <vt:variant>
        <vt:lpwstr>_Toc236042351</vt:lpwstr>
      </vt:variant>
      <vt:variant>
        <vt:i4>1245235</vt:i4>
      </vt:variant>
      <vt:variant>
        <vt:i4>56</vt:i4>
      </vt:variant>
      <vt:variant>
        <vt:i4>0</vt:i4>
      </vt:variant>
      <vt:variant>
        <vt:i4>5</vt:i4>
      </vt:variant>
      <vt:variant>
        <vt:lpwstr/>
      </vt:variant>
      <vt:variant>
        <vt:lpwstr>_Toc236042350</vt:lpwstr>
      </vt:variant>
      <vt:variant>
        <vt:i4>1179699</vt:i4>
      </vt:variant>
      <vt:variant>
        <vt:i4>50</vt:i4>
      </vt:variant>
      <vt:variant>
        <vt:i4>0</vt:i4>
      </vt:variant>
      <vt:variant>
        <vt:i4>5</vt:i4>
      </vt:variant>
      <vt:variant>
        <vt:lpwstr/>
      </vt:variant>
      <vt:variant>
        <vt:lpwstr>_Toc236042349</vt:lpwstr>
      </vt:variant>
      <vt:variant>
        <vt:i4>1179699</vt:i4>
      </vt:variant>
      <vt:variant>
        <vt:i4>44</vt:i4>
      </vt:variant>
      <vt:variant>
        <vt:i4>0</vt:i4>
      </vt:variant>
      <vt:variant>
        <vt:i4>5</vt:i4>
      </vt:variant>
      <vt:variant>
        <vt:lpwstr/>
      </vt:variant>
      <vt:variant>
        <vt:lpwstr>_Toc236042348</vt:lpwstr>
      </vt:variant>
      <vt:variant>
        <vt:i4>1179699</vt:i4>
      </vt:variant>
      <vt:variant>
        <vt:i4>38</vt:i4>
      </vt:variant>
      <vt:variant>
        <vt:i4>0</vt:i4>
      </vt:variant>
      <vt:variant>
        <vt:i4>5</vt:i4>
      </vt:variant>
      <vt:variant>
        <vt:lpwstr/>
      </vt:variant>
      <vt:variant>
        <vt:lpwstr>_Toc236042347</vt:lpwstr>
      </vt:variant>
      <vt:variant>
        <vt:i4>1179699</vt:i4>
      </vt:variant>
      <vt:variant>
        <vt:i4>32</vt:i4>
      </vt:variant>
      <vt:variant>
        <vt:i4>0</vt:i4>
      </vt:variant>
      <vt:variant>
        <vt:i4>5</vt:i4>
      </vt:variant>
      <vt:variant>
        <vt:lpwstr/>
      </vt:variant>
      <vt:variant>
        <vt:lpwstr>_Toc236042346</vt:lpwstr>
      </vt:variant>
      <vt:variant>
        <vt:i4>1179699</vt:i4>
      </vt:variant>
      <vt:variant>
        <vt:i4>26</vt:i4>
      </vt:variant>
      <vt:variant>
        <vt:i4>0</vt:i4>
      </vt:variant>
      <vt:variant>
        <vt:i4>5</vt:i4>
      </vt:variant>
      <vt:variant>
        <vt:lpwstr/>
      </vt:variant>
      <vt:variant>
        <vt:lpwstr>_Toc236042345</vt:lpwstr>
      </vt:variant>
      <vt:variant>
        <vt:i4>1179699</vt:i4>
      </vt:variant>
      <vt:variant>
        <vt:i4>20</vt:i4>
      </vt:variant>
      <vt:variant>
        <vt:i4>0</vt:i4>
      </vt:variant>
      <vt:variant>
        <vt:i4>5</vt:i4>
      </vt:variant>
      <vt:variant>
        <vt:lpwstr/>
      </vt:variant>
      <vt:variant>
        <vt:lpwstr>_Toc236042344</vt:lpwstr>
      </vt:variant>
      <vt:variant>
        <vt:i4>1179699</vt:i4>
      </vt:variant>
      <vt:variant>
        <vt:i4>14</vt:i4>
      </vt:variant>
      <vt:variant>
        <vt:i4>0</vt:i4>
      </vt:variant>
      <vt:variant>
        <vt:i4>5</vt:i4>
      </vt:variant>
      <vt:variant>
        <vt:lpwstr/>
      </vt:variant>
      <vt:variant>
        <vt:lpwstr>_Toc236042343</vt:lpwstr>
      </vt:variant>
      <vt:variant>
        <vt:i4>1179699</vt:i4>
      </vt:variant>
      <vt:variant>
        <vt:i4>8</vt:i4>
      </vt:variant>
      <vt:variant>
        <vt:i4>0</vt:i4>
      </vt:variant>
      <vt:variant>
        <vt:i4>5</vt:i4>
      </vt:variant>
      <vt:variant>
        <vt:lpwstr/>
      </vt:variant>
      <vt:variant>
        <vt:lpwstr>_Toc236042342</vt:lpwstr>
      </vt:variant>
      <vt:variant>
        <vt:i4>1179699</vt:i4>
      </vt:variant>
      <vt:variant>
        <vt:i4>2</vt:i4>
      </vt:variant>
      <vt:variant>
        <vt:i4>0</vt:i4>
      </vt:variant>
      <vt:variant>
        <vt:i4>5</vt:i4>
      </vt:variant>
      <vt:variant>
        <vt:lpwstr/>
      </vt:variant>
      <vt:variant>
        <vt:lpwstr>_Toc236042341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ETHICS</dc:title>
  <dc:subject/>
  <dc:creator>Sodexho</dc:creator>
  <cp:keywords/>
  <dc:description/>
  <cp:lastModifiedBy>Pauline Love</cp:lastModifiedBy>
  <cp:revision>2</cp:revision>
  <cp:lastPrinted>2024-04-18T15:36:00Z</cp:lastPrinted>
  <dcterms:created xsi:type="dcterms:W3CDTF">2026-09-11T22:18:00Z</dcterms:created>
  <dcterms:modified xsi:type="dcterms:W3CDTF">2026-09-11T22:18:00Z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MediaServiceImageTags">
    <vt:lpwstr/>
  </property>
  <property fmtid="{D5CDD505-2E9C-101B-9397-08002B2CF9AE}" pid="4" name="docLang">
    <vt:lpwstr>en</vt:lpwstr>
  </property>
</Properties>
</file>