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ED644" w14:textId="77777777" w:rsidR="00473275" w:rsidRPr="00473275" w:rsidRDefault="0039076B" w:rsidP="00473275">
      <w:pPr>
        <w:spacing w:after="750" w:line="240" w:lineRule="auto"/>
        <w:jc w:val="right"/>
        <w:textAlignment w:val="baseline"/>
        <w:outlineLvl w:val="0"/>
        <w:rPr>
          <w:rFonts w:ascii="Arial" w:eastAsia="Times New Roman" w:hAnsi="Arial" w:cs="Arial"/>
          <w:b/>
          <w:bCs/>
          <w:color w:val="231F20"/>
          <w:kern w:val="36"/>
          <w:sz w:val="36"/>
          <w:szCs w:val="36"/>
          <w:lang w:eastAsia="en-GB"/>
        </w:rPr>
      </w:pPr>
      <w:r w:rsidRPr="00473275">
        <w:rPr>
          <w:rFonts w:ascii="Arial" w:eastAsia="Times New Roman" w:hAnsi="Arial" w:cs="Arial"/>
          <w:b/>
          <w:bCs/>
          <w:noProof/>
          <w:color w:val="231F20"/>
          <w:kern w:val="36"/>
          <w:sz w:val="36"/>
          <w:szCs w:val="36"/>
          <w:lang w:eastAsia="en-GB"/>
        </w:rPr>
        <w:drawing>
          <wp:inline distT="0" distB="0" distL="0" distR="0" wp14:anchorId="706550B0" wp14:editId="408513F6">
            <wp:extent cx="953921" cy="901756"/>
            <wp:effectExtent l="0" t="0" r="0" b="0"/>
            <wp:docPr id="1" name="Picture 1" descr="C:\Users\heather.kilcawley\Desktop\Crookhey\Crookhey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ther.kilcawley\Desktop\Crookhey\Crookhey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173" cy="971947"/>
                    </a:xfrm>
                    <a:prstGeom prst="rect">
                      <a:avLst/>
                    </a:prstGeom>
                    <a:noFill/>
                    <a:ln>
                      <a:noFill/>
                    </a:ln>
                  </pic:spPr>
                </pic:pic>
              </a:graphicData>
            </a:graphic>
          </wp:inline>
        </w:drawing>
      </w:r>
    </w:p>
    <w:p w14:paraId="41C209F9" w14:textId="3BC64648" w:rsidR="002A7799" w:rsidRPr="00473275" w:rsidRDefault="002A7799" w:rsidP="00473275">
      <w:pPr>
        <w:pStyle w:val="NoSpacing"/>
        <w:rPr>
          <w:b/>
          <w:sz w:val="36"/>
          <w:szCs w:val="36"/>
          <w:lang w:eastAsia="en-GB"/>
        </w:rPr>
      </w:pPr>
      <w:r w:rsidRPr="00473275">
        <w:rPr>
          <w:b/>
          <w:sz w:val="36"/>
          <w:szCs w:val="36"/>
          <w:lang w:eastAsia="en-GB"/>
        </w:rPr>
        <w:t>Pupil Premium</w:t>
      </w:r>
    </w:p>
    <w:p w14:paraId="40831BBC" w14:textId="00CBE480" w:rsidR="00473275" w:rsidRDefault="00473275" w:rsidP="00473275">
      <w:pPr>
        <w:pStyle w:val="NoSpacing"/>
        <w:rPr>
          <w:lang w:eastAsia="en-GB"/>
        </w:rPr>
      </w:pPr>
    </w:p>
    <w:p w14:paraId="2909B6E0" w14:textId="77777777" w:rsidR="00473275" w:rsidRPr="00473275" w:rsidRDefault="00473275" w:rsidP="00473275">
      <w:pPr>
        <w:pStyle w:val="NoSpacing"/>
        <w:rPr>
          <w:lang w:eastAsia="en-GB"/>
        </w:rPr>
      </w:pPr>
    </w:p>
    <w:p w14:paraId="51BECDBD" w14:textId="2D575927" w:rsidR="00CF346E" w:rsidRDefault="002A7799" w:rsidP="005B06AA">
      <w:pPr>
        <w:rPr>
          <w:bdr w:val="none" w:sz="0" w:space="0" w:color="auto" w:frame="1"/>
          <w:lang w:eastAsia="en-GB"/>
        </w:rPr>
      </w:pPr>
      <w:r w:rsidRPr="005B06AA">
        <w:rPr>
          <w:bdr w:val="none" w:sz="0" w:space="0" w:color="auto" w:frame="1"/>
          <w:lang w:eastAsia="en-GB"/>
        </w:rPr>
        <w:t xml:space="preserve">The Pupil Premium is additional </w:t>
      </w:r>
      <w:r w:rsidR="00CF346E">
        <w:rPr>
          <w:bdr w:val="none" w:sz="0" w:space="0" w:color="auto" w:frame="1"/>
          <w:lang w:eastAsia="en-GB"/>
        </w:rPr>
        <w:t xml:space="preserve">government </w:t>
      </w:r>
      <w:r w:rsidRPr="005B06AA">
        <w:rPr>
          <w:bdr w:val="none" w:sz="0" w:space="0" w:color="auto" w:frame="1"/>
          <w:lang w:eastAsia="en-GB"/>
        </w:rPr>
        <w:t>funding to address the inequalities between children from low income families who are eligible for free school meals (FSM)</w:t>
      </w:r>
      <w:bookmarkStart w:id="0" w:name="_Hlk82762042"/>
      <w:r w:rsidRPr="005B06AA">
        <w:rPr>
          <w:bdr w:val="none" w:sz="0" w:space="0" w:color="auto" w:frame="1"/>
          <w:lang w:eastAsia="en-GB"/>
        </w:rPr>
        <w:t xml:space="preserve">. </w:t>
      </w:r>
    </w:p>
    <w:p w14:paraId="7DB912C4" w14:textId="77777777" w:rsidR="00CF346E" w:rsidRDefault="002A7799" w:rsidP="005B06AA">
      <w:r w:rsidRPr="005B06AA">
        <w:rPr>
          <w:bdr w:val="none" w:sz="0" w:space="0" w:color="auto" w:frame="1"/>
          <w:lang w:eastAsia="en-GB"/>
        </w:rPr>
        <w:t>It is also allocated to Looked After Children (LAC). The primary aim</w:t>
      </w:r>
      <w:bookmarkEnd w:id="0"/>
      <w:r w:rsidR="00784695" w:rsidRPr="005B06AA">
        <w:rPr>
          <w:bdr w:val="none" w:sz="0" w:space="0" w:color="auto" w:frame="1"/>
          <w:lang w:eastAsia="en-GB"/>
        </w:rPr>
        <w:t xml:space="preserve"> of this </w:t>
      </w:r>
      <w:r w:rsidR="00784695" w:rsidRPr="005B06AA">
        <w:t>funding is then used to boost the learning of children and young people so that the gap between peers is narrowed and all children and young people are able to reach their full potential</w:t>
      </w:r>
      <w:r w:rsidR="0039076B">
        <w:t>,</w:t>
      </w:r>
      <w:r w:rsidR="00784695" w:rsidRPr="005B06AA">
        <w:t xml:space="preserve"> by overcome the barriers to their learning. This can be done by targeting their specific learning difficulties, enhancing recommendations from the therapy team to; meet individual sensory needs, develop communication and social interactions, support development of mobility and motor skills as well as helping them gain a greater emotional wellbeing. Evidence shows that the most effective schools achieve best outcomes through high quality teaching, strong leadership, a relevant and coherent curriculum, a culture of high expectations and targeted catch-up and enrichment activities. </w:t>
      </w:r>
    </w:p>
    <w:p w14:paraId="4C056568" w14:textId="49B9F356" w:rsidR="005B06AA" w:rsidRPr="005B06AA" w:rsidRDefault="00784695" w:rsidP="005B06AA">
      <w:r w:rsidRPr="005B06AA">
        <w:t xml:space="preserve">Pupils who received pupil premium funding will have benefited from one or more of the following additional provisions: </w:t>
      </w:r>
    </w:p>
    <w:p w14:paraId="06B05516" w14:textId="77777777" w:rsidR="00CF346E" w:rsidRDefault="00CF346E" w:rsidP="00CF346E">
      <w:pPr>
        <w:pStyle w:val="ListParagraph"/>
        <w:numPr>
          <w:ilvl w:val="0"/>
          <w:numId w:val="3"/>
        </w:numPr>
      </w:pPr>
      <w:r w:rsidRPr="005B06AA">
        <w:t xml:space="preserve">IT equipment e.g. laptops, iPads and </w:t>
      </w:r>
      <w:r>
        <w:t xml:space="preserve">MP3 Players </w:t>
      </w:r>
    </w:p>
    <w:p w14:paraId="0610195B" w14:textId="29D6CEF3" w:rsidR="005B06AA" w:rsidRDefault="00784695" w:rsidP="005B06AA">
      <w:pPr>
        <w:pStyle w:val="ListParagraph"/>
        <w:numPr>
          <w:ilvl w:val="0"/>
          <w:numId w:val="3"/>
        </w:numPr>
      </w:pPr>
      <w:r w:rsidRPr="005B06AA">
        <w:t xml:space="preserve">Purchase of specific equipment/software to support learning </w:t>
      </w:r>
    </w:p>
    <w:p w14:paraId="30CE0284" w14:textId="13859D7A" w:rsidR="00CF346E" w:rsidRDefault="00CF346E" w:rsidP="001C2F23">
      <w:pPr>
        <w:pStyle w:val="ListParagraph"/>
        <w:numPr>
          <w:ilvl w:val="0"/>
          <w:numId w:val="3"/>
        </w:numPr>
      </w:pPr>
      <w:r w:rsidRPr="005B06AA">
        <w:t>Additional interventions from Speech &amp; Language, Occupational Therapists</w:t>
      </w:r>
      <w:r>
        <w:t xml:space="preserve"> &amp; </w:t>
      </w:r>
      <w:r>
        <w:rPr>
          <w:lang w:eastAsia="en-GB"/>
        </w:rPr>
        <w:t>Psychotherapists</w:t>
      </w:r>
    </w:p>
    <w:p w14:paraId="32A971FB" w14:textId="77777777" w:rsidR="005B06AA" w:rsidRDefault="00784695" w:rsidP="001F70D5">
      <w:pPr>
        <w:pStyle w:val="ListParagraph"/>
        <w:numPr>
          <w:ilvl w:val="0"/>
          <w:numId w:val="3"/>
        </w:numPr>
      </w:pPr>
      <w:r w:rsidRPr="005B06AA">
        <w:t xml:space="preserve">Revision guides and other resources to support Exam preparation </w:t>
      </w:r>
    </w:p>
    <w:p w14:paraId="251CB30A" w14:textId="77777777" w:rsidR="005B06AA" w:rsidRDefault="00784695" w:rsidP="00361874">
      <w:pPr>
        <w:pStyle w:val="ListParagraph"/>
        <w:numPr>
          <w:ilvl w:val="0"/>
          <w:numId w:val="3"/>
        </w:numPr>
      </w:pPr>
      <w:r w:rsidRPr="005B06AA">
        <w:t xml:space="preserve">Communication aids </w:t>
      </w:r>
    </w:p>
    <w:p w14:paraId="590D4EB6" w14:textId="77777777" w:rsidR="005B06AA" w:rsidRDefault="00784695" w:rsidP="005B06AA">
      <w:pPr>
        <w:pStyle w:val="ListParagraph"/>
        <w:numPr>
          <w:ilvl w:val="0"/>
          <w:numId w:val="3"/>
        </w:numPr>
      </w:pPr>
      <w:r w:rsidRPr="005B06AA">
        <w:t xml:space="preserve">Individual music lessons/ sport coaching/ dance groups etc. </w:t>
      </w:r>
    </w:p>
    <w:p w14:paraId="6E919247" w14:textId="77777777" w:rsidR="005B06AA" w:rsidRDefault="00784695" w:rsidP="00B95D86">
      <w:pPr>
        <w:pStyle w:val="ListParagraph"/>
        <w:numPr>
          <w:ilvl w:val="0"/>
          <w:numId w:val="3"/>
        </w:numPr>
      </w:pPr>
      <w:r w:rsidRPr="005B06AA">
        <w:t xml:space="preserve">Sensory toys/equipment/activities </w:t>
      </w:r>
      <w:r w:rsidR="005B06AA">
        <w:t xml:space="preserve"> </w:t>
      </w:r>
    </w:p>
    <w:p w14:paraId="61A598CA" w14:textId="77777777" w:rsidR="005B06AA" w:rsidRPr="005B06AA" w:rsidRDefault="00784695" w:rsidP="00B95D86">
      <w:pPr>
        <w:pStyle w:val="ListParagraph"/>
        <w:numPr>
          <w:ilvl w:val="0"/>
          <w:numId w:val="3"/>
        </w:numPr>
      </w:pPr>
      <w:r w:rsidRPr="005B06AA">
        <w:t xml:space="preserve">Specialised equipment to promote learning of a new skill e.g. riding a bike. </w:t>
      </w:r>
    </w:p>
    <w:p w14:paraId="28E365E9" w14:textId="77777777" w:rsidR="005B06AA" w:rsidRPr="005B06AA" w:rsidRDefault="00784695" w:rsidP="007678FC">
      <w:pPr>
        <w:pStyle w:val="ListParagraph"/>
        <w:numPr>
          <w:ilvl w:val="0"/>
          <w:numId w:val="2"/>
        </w:numPr>
      </w:pPr>
      <w:r w:rsidRPr="005B06AA">
        <w:t>Class/group visits which promote education, physical and sensory experiences and social time.</w:t>
      </w:r>
    </w:p>
    <w:p w14:paraId="36C95E08" w14:textId="77777777" w:rsidR="005B06AA" w:rsidRDefault="005B06AA" w:rsidP="005B06AA">
      <w:pPr>
        <w:pStyle w:val="ListParagraph"/>
        <w:numPr>
          <w:ilvl w:val="0"/>
          <w:numId w:val="2"/>
        </w:numPr>
      </w:pPr>
      <w:r w:rsidRPr="005B06AA">
        <w:t>Extra LSA support in some lessons</w:t>
      </w:r>
    </w:p>
    <w:p w14:paraId="66293032" w14:textId="77777777" w:rsidR="005B06AA" w:rsidRDefault="005B06AA" w:rsidP="00CF33DD">
      <w:pPr>
        <w:pStyle w:val="ListParagraph"/>
        <w:numPr>
          <w:ilvl w:val="0"/>
          <w:numId w:val="2"/>
        </w:numPr>
      </w:pPr>
      <w:r w:rsidRPr="005B06AA">
        <w:t>Subscriptions to on-line learning</w:t>
      </w:r>
      <w:r>
        <w:t xml:space="preserve"> </w:t>
      </w:r>
    </w:p>
    <w:p w14:paraId="552ADF74" w14:textId="77777777" w:rsidR="005B06AA" w:rsidRDefault="005B06AA" w:rsidP="005B06AA">
      <w:pPr>
        <w:pStyle w:val="ListParagraph"/>
        <w:numPr>
          <w:ilvl w:val="0"/>
          <w:numId w:val="2"/>
        </w:numPr>
      </w:pPr>
      <w:r w:rsidRPr="005B06AA">
        <w:t>Teacher and LSA training</w:t>
      </w:r>
    </w:p>
    <w:p w14:paraId="68CB578E" w14:textId="77777777" w:rsidR="005B06AA" w:rsidRDefault="005B06AA" w:rsidP="005B06AA">
      <w:pPr>
        <w:pStyle w:val="ListParagraph"/>
        <w:numPr>
          <w:ilvl w:val="0"/>
          <w:numId w:val="2"/>
        </w:numPr>
      </w:pPr>
      <w:r w:rsidRPr="005B06AA">
        <w:t>Purchasing of equipment to promote social skills and activities</w:t>
      </w:r>
    </w:p>
    <w:p w14:paraId="5964FB16" w14:textId="77777777" w:rsidR="0039076B" w:rsidRPr="005B06AA" w:rsidRDefault="0039076B" w:rsidP="0039076B">
      <w:pPr>
        <w:pStyle w:val="ListParagraph"/>
      </w:pPr>
    </w:p>
    <w:p w14:paraId="2DE5C3DD" w14:textId="56864809" w:rsidR="00473275" w:rsidRDefault="00784695" w:rsidP="00473275">
      <w:pPr>
        <w:pStyle w:val="NoSpacing"/>
      </w:pPr>
      <w:r w:rsidRPr="005B06AA">
        <w:t>Pupil premium is paid in varying amounts from different local authorities.</w:t>
      </w:r>
      <w:r w:rsidR="00473275">
        <w:t xml:space="preserve"> </w:t>
      </w:r>
    </w:p>
    <w:p w14:paraId="78865928" w14:textId="55175635" w:rsidR="00473275" w:rsidRDefault="00473275" w:rsidP="00473275">
      <w:pPr>
        <w:pStyle w:val="NoSpacing"/>
      </w:pPr>
    </w:p>
    <w:p w14:paraId="3A59377C" w14:textId="77777777" w:rsidR="00BA3EC4" w:rsidRDefault="00BA3EC4" w:rsidP="00473275">
      <w:pPr>
        <w:pStyle w:val="NoSpacing"/>
      </w:pPr>
    </w:p>
    <w:p w14:paraId="56EE1720" w14:textId="77777777" w:rsidR="00BA3EC4" w:rsidRDefault="00BA3EC4" w:rsidP="00473275">
      <w:pPr>
        <w:pStyle w:val="NoSpacing"/>
      </w:pPr>
    </w:p>
    <w:p w14:paraId="6E9DEDC8" w14:textId="0BB26C36" w:rsidR="00492309" w:rsidRDefault="00BA3EC4" w:rsidP="00473275">
      <w:pPr>
        <w:pStyle w:val="NoSpacing"/>
      </w:pPr>
      <w:r>
        <w:lastRenderedPageBreak/>
        <w:t>The links are as follows:</w:t>
      </w:r>
    </w:p>
    <w:p w14:paraId="43B95B52" w14:textId="77777777" w:rsidR="00BA3EC4" w:rsidRDefault="00BA3EC4" w:rsidP="00473275">
      <w:pPr>
        <w:pStyle w:val="NoSpacing"/>
      </w:pPr>
    </w:p>
    <w:tbl>
      <w:tblPr>
        <w:tblpPr w:leftFromText="180" w:rightFromText="180" w:vertAnchor="text"/>
        <w:tblW w:w="0" w:type="dxa"/>
        <w:tblCellMar>
          <w:left w:w="0" w:type="dxa"/>
          <w:right w:w="0" w:type="dxa"/>
        </w:tblCellMar>
        <w:tblLook w:val="04A0" w:firstRow="1" w:lastRow="0" w:firstColumn="1" w:lastColumn="0" w:noHBand="0" w:noVBand="1"/>
      </w:tblPr>
      <w:tblGrid>
        <w:gridCol w:w="1290"/>
        <w:gridCol w:w="7716"/>
      </w:tblGrid>
      <w:tr w:rsidR="00BA3EC4" w14:paraId="1FC9DC13" w14:textId="77777777" w:rsidTr="00BA3EC4">
        <w:tc>
          <w:tcPr>
            <w:tcW w:w="19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247726" w14:textId="77777777" w:rsidR="00BA3EC4" w:rsidRDefault="00BA3EC4" w:rsidP="00F17E36">
            <w:r>
              <w:t>Local authority</w:t>
            </w:r>
          </w:p>
        </w:tc>
        <w:tc>
          <w:tcPr>
            <w:tcW w:w="86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FBC538" w14:textId="77777777" w:rsidR="00BA3EC4" w:rsidRDefault="00BA3EC4" w:rsidP="00F17E36">
            <w:pPr>
              <w:rPr>
                <w14:ligatures w14:val="standardContextual"/>
              </w:rPr>
            </w:pPr>
            <w:r>
              <w:t>Local offer address link</w:t>
            </w:r>
          </w:p>
        </w:tc>
      </w:tr>
      <w:tr w:rsidR="00BA3EC4" w14:paraId="4DFDE265"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0C7981" w14:textId="77777777" w:rsidR="00BA3EC4" w:rsidRDefault="00BA3EC4" w:rsidP="00F17E36">
            <w:r>
              <w:t>Lancashire</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5F9E10F8" w14:textId="77777777" w:rsidR="00BA3EC4" w:rsidRDefault="003232C9" w:rsidP="00F17E36">
            <w:hyperlink r:id="rId8" w:history="1">
              <w:r w:rsidR="00BA3EC4">
                <w:rPr>
                  <w:rStyle w:val="Hyperlink"/>
                </w:rPr>
                <w:t>https://www.lancashire.gov.uk/children-education-families/special-educational-needs-and-disabilities/</w:t>
              </w:r>
            </w:hyperlink>
            <w:r w:rsidR="00BA3EC4">
              <w:t xml:space="preserve"> </w:t>
            </w:r>
          </w:p>
        </w:tc>
      </w:tr>
      <w:tr w:rsidR="00BA3EC4" w14:paraId="083A8E68"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E3108A" w14:textId="77777777" w:rsidR="00BA3EC4" w:rsidRDefault="00BA3EC4" w:rsidP="00F17E36">
            <w:r>
              <w:t>Blackpool</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64FE3B6C" w14:textId="77777777" w:rsidR="00BA3EC4" w:rsidRDefault="003232C9" w:rsidP="00F17E36">
            <w:hyperlink r:id="rId9" w:history="1">
              <w:r w:rsidR="00BA3EC4">
                <w:rPr>
                  <w:rStyle w:val="Hyperlink"/>
                </w:rPr>
                <w:t>https://www.blackpool.gov.uk/Residents/Education-and-schools/Local-offer/Local-offer-home.aspx</w:t>
              </w:r>
            </w:hyperlink>
            <w:r w:rsidR="00BA3EC4">
              <w:t xml:space="preserve"> </w:t>
            </w:r>
          </w:p>
        </w:tc>
      </w:tr>
      <w:tr w:rsidR="00BA3EC4" w14:paraId="5F9EC865"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75DC09" w14:textId="77777777" w:rsidR="00BA3EC4" w:rsidRDefault="00BA3EC4" w:rsidP="00F17E36">
            <w:r>
              <w:t>Bolton</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49871E36" w14:textId="77777777" w:rsidR="00BA3EC4" w:rsidRDefault="003232C9" w:rsidP="00F17E36">
            <w:hyperlink r:id="rId10" w:history="1">
              <w:r w:rsidR="00BA3EC4">
                <w:rPr>
                  <w:rStyle w:val="Hyperlink"/>
                </w:rPr>
                <w:t>https://www.bolton.gov.uk/sendlocaloffer/</w:t>
              </w:r>
            </w:hyperlink>
            <w:r w:rsidR="00BA3EC4">
              <w:t xml:space="preserve"> </w:t>
            </w:r>
          </w:p>
        </w:tc>
      </w:tr>
      <w:tr w:rsidR="00BA3EC4" w14:paraId="471EE021"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AAF2B" w14:textId="77777777" w:rsidR="00BA3EC4" w:rsidRDefault="00BA3EC4" w:rsidP="00F17E36">
            <w:r>
              <w:t>Blackburn with Darwin</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229EF4B7" w14:textId="77777777" w:rsidR="00BA3EC4" w:rsidRDefault="003232C9" w:rsidP="00F17E36">
            <w:hyperlink r:id="rId11" w:history="1">
              <w:r w:rsidR="00BA3EC4">
                <w:rPr>
                  <w:rStyle w:val="Hyperlink"/>
                </w:rPr>
                <w:t>https://www.bwd-localoffer.org.uk/kb5/blackburn/directory/localoffer.page</w:t>
              </w:r>
            </w:hyperlink>
            <w:r w:rsidR="00BA3EC4">
              <w:t xml:space="preserve"> </w:t>
            </w:r>
          </w:p>
        </w:tc>
      </w:tr>
      <w:tr w:rsidR="00BA3EC4" w14:paraId="19E343A1"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892F0E" w14:textId="77777777" w:rsidR="00BA3EC4" w:rsidRDefault="00BA3EC4" w:rsidP="00F17E36">
            <w:r>
              <w:t>Cumbria (Cumberland)</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57DED020" w14:textId="77777777" w:rsidR="00BA3EC4" w:rsidRDefault="003232C9" w:rsidP="00F17E36">
            <w:hyperlink r:id="rId12" w:history="1">
              <w:r w:rsidR="00BA3EC4">
                <w:rPr>
                  <w:rStyle w:val="Hyperlink"/>
                </w:rPr>
                <w:t>https://fid.cumberland.gov.uk/kb5/cumberland/directory/localoffer.page?localofferchannel=0</w:t>
              </w:r>
            </w:hyperlink>
            <w:r w:rsidR="00BA3EC4">
              <w:t xml:space="preserve"> </w:t>
            </w:r>
          </w:p>
        </w:tc>
      </w:tr>
      <w:tr w:rsidR="00BA3EC4" w14:paraId="6DCE753F"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62F76" w14:textId="77777777" w:rsidR="00BA3EC4" w:rsidRDefault="00BA3EC4" w:rsidP="00F17E36">
            <w:r>
              <w:t>Trafford</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08778FA5" w14:textId="77777777" w:rsidR="00BA3EC4" w:rsidRDefault="003232C9" w:rsidP="00F17E36">
            <w:hyperlink r:id="rId13" w:history="1">
              <w:r w:rsidR="00BA3EC4">
                <w:rPr>
                  <w:rStyle w:val="Hyperlink"/>
                </w:rPr>
                <w:t>https://www.trafford.gov.uk/residents/children-and-families/special-educational-needs-and-disability/special-educational-needs-and-disability-SEND-local-offer.aspx</w:t>
              </w:r>
            </w:hyperlink>
            <w:r w:rsidR="00BA3EC4">
              <w:t xml:space="preserve"> </w:t>
            </w:r>
          </w:p>
        </w:tc>
      </w:tr>
      <w:tr w:rsidR="00BA3EC4" w14:paraId="4C25F3A2"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74D698" w14:textId="77777777" w:rsidR="00BA3EC4" w:rsidRDefault="00BA3EC4" w:rsidP="00F17E36"/>
          <w:p w14:paraId="31593D7E" w14:textId="77777777" w:rsidR="00BA3EC4" w:rsidRDefault="00BA3EC4" w:rsidP="00F17E36">
            <w:r>
              <w:t>Wigan</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4798CE0F" w14:textId="77777777" w:rsidR="00BA3EC4" w:rsidRDefault="003232C9" w:rsidP="00F17E36">
            <w:hyperlink r:id="rId14" w:history="1">
              <w:r w:rsidR="00BA3EC4">
                <w:rPr>
                  <w:rStyle w:val="Hyperlink"/>
                </w:rPr>
                <w:t>https://www.wigan.gov.uk/Resident/Education/Special-Educational-Needs-and-Disability/Local-Offer/index.aspx</w:t>
              </w:r>
            </w:hyperlink>
            <w:r w:rsidR="00BA3EC4">
              <w:t xml:space="preserve"> </w:t>
            </w:r>
          </w:p>
        </w:tc>
      </w:tr>
      <w:tr w:rsidR="00BA3EC4" w14:paraId="6724E3CE"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00740D" w14:textId="77777777" w:rsidR="00BA3EC4" w:rsidRDefault="00BA3EC4" w:rsidP="00F17E36">
            <w:r>
              <w:t>Hull</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17710DA3" w14:textId="77777777" w:rsidR="00BA3EC4" w:rsidRDefault="003232C9" w:rsidP="00F17E36">
            <w:hyperlink r:id="rId15" w:history="1">
              <w:r w:rsidR="00BA3EC4">
                <w:rPr>
                  <w:rStyle w:val="Hyperlink"/>
                </w:rPr>
                <w:t>https://hull.mylocaloffer.org/</w:t>
              </w:r>
            </w:hyperlink>
            <w:r w:rsidR="00BA3EC4">
              <w:t xml:space="preserve"> </w:t>
            </w:r>
          </w:p>
        </w:tc>
      </w:tr>
      <w:tr w:rsidR="00BA3EC4" w14:paraId="1A190F6F" w14:textId="77777777" w:rsidTr="00BA3EC4">
        <w:tc>
          <w:tcPr>
            <w:tcW w:w="19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443B84" w14:textId="77777777" w:rsidR="00BA3EC4" w:rsidRDefault="00BA3EC4" w:rsidP="00F17E36">
            <w:r>
              <w:t>Manchester</w:t>
            </w:r>
          </w:p>
        </w:tc>
        <w:tc>
          <w:tcPr>
            <w:tcW w:w="8650" w:type="dxa"/>
            <w:tcBorders>
              <w:top w:val="nil"/>
              <w:left w:val="nil"/>
              <w:bottom w:val="single" w:sz="8" w:space="0" w:color="auto"/>
              <w:right w:val="single" w:sz="8" w:space="0" w:color="auto"/>
            </w:tcBorders>
            <w:tcMar>
              <w:top w:w="0" w:type="dxa"/>
              <w:left w:w="108" w:type="dxa"/>
              <w:bottom w:w="0" w:type="dxa"/>
              <w:right w:w="108" w:type="dxa"/>
            </w:tcMar>
            <w:hideMark/>
          </w:tcPr>
          <w:p w14:paraId="0DABFD17" w14:textId="77777777" w:rsidR="00BA3EC4" w:rsidRDefault="003232C9" w:rsidP="00F17E36">
            <w:hyperlink r:id="rId16" w:history="1">
              <w:r w:rsidR="00BA3EC4">
                <w:rPr>
                  <w:rStyle w:val="Hyperlink"/>
                </w:rPr>
                <w:t>https://hsm.manchester.gov.uk/kb5/manchester/directory/localoffer.page?localofferchannel=0</w:t>
              </w:r>
            </w:hyperlink>
            <w:r w:rsidR="00BA3EC4">
              <w:t xml:space="preserve"> </w:t>
            </w:r>
          </w:p>
        </w:tc>
      </w:tr>
    </w:tbl>
    <w:p w14:paraId="16F6CA42" w14:textId="77777777" w:rsidR="00BA3EC4" w:rsidRDefault="00BA3EC4" w:rsidP="00473275">
      <w:pPr>
        <w:pStyle w:val="NoSpacing"/>
      </w:pPr>
    </w:p>
    <w:p w14:paraId="7CFF4AB4" w14:textId="77777777" w:rsidR="00BA3EC4" w:rsidRDefault="00BA3EC4" w:rsidP="00473275">
      <w:pPr>
        <w:pStyle w:val="NoSpacing"/>
      </w:pPr>
    </w:p>
    <w:p w14:paraId="1D4A70D9" w14:textId="77777777" w:rsidR="00492309" w:rsidRDefault="00492309" w:rsidP="00473275">
      <w:pPr>
        <w:pStyle w:val="NoSpacing"/>
      </w:pPr>
    </w:p>
    <w:p w14:paraId="7B5300B3" w14:textId="3BB802A6" w:rsidR="00473275" w:rsidRDefault="00473275" w:rsidP="00473275">
      <w:pPr>
        <w:pStyle w:val="NoSpacing"/>
      </w:pPr>
      <w:r>
        <w:t>In relation to the school’s allocation of Pupil Premium, Crookhey Hall School looks to:</w:t>
      </w:r>
    </w:p>
    <w:p w14:paraId="3F7005BA" w14:textId="47987428" w:rsidR="00473275" w:rsidRDefault="00473275" w:rsidP="00473275">
      <w:pPr>
        <w:pStyle w:val="NoSpacing"/>
      </w:pPr>
    </w:p>
    <w:p w14:paraId="3EACF63A" w14:textId="1F5E996C" w:rsidR="00473275" w:rsidRDefault="00473275" w:rsidP="00473275">
      <w:pPr>
        <w:pStyle w:val="NoSpacing"/>
        <w:numPr>
          <w:ilvl w:val="0"/>
          <w:numId w:val="2"/>
        </w:numPr>
      </w:pPr>
      <w:r>
        <w:t xml:space="preserve">Ensure a commitment to raising achievement for </w:t>
      </w:r>
      <w:r w:rsidR="00693A4A">
        <w:t xml:space="preserve">pupils who are eligible for Pupil Premium whilst knowing these pupils must make faster progress than non-eligible pupils and is determined to achieve this. </w:t>
      </w:r>
    </w:p>
    <w:p w14:paraId="1CE66E66" w14:textId="12808A15" w:rsidR="00693A4A" w:rsidRDefault="00693A4A" w:rsidP="00473275">
      <w:pPr>
        <w:pStyle w:val="NoSpacing"/>
        <w:numPr>
          <w:ilvl w:val="0"/>
          <w:numId w:val="2"/>
        </w:numPr>
      </w:pPr>
      <w:r>
        <w:t>Never confuse eligible pupils with low ability as we work to support them to achieve their potential.</w:t>
      </w:r>
    </w:p>
    <w:p w14:paraId="683E0571" w14:textId="530C5F02" w:rsidR="00693A4A" w:rsidRDefault="00693A4A" w:rsidP="00473275">
      <w:pPr>
        <w:pStyle w:val="NoSpacing"/>
        <w:numPr>
          <w:ilvl w:val="0"/>
          <w:numId w:val="2"/>
        </w:numPr>
      </w:pPr>
      <w:r>
        <w:t>Create an overall package of support that aims to tackle the range of barriers including</w:t>
      </w:r>
      <w:r w:rsidR="00492309">
        <w:t xml:space="preserve"> but not limited to</w:t>
      </w:r>
      <w:r>
        <w:t xml:space="preserve">; attendance, behaviour, parental engagement, professional development focussing on improving outcomes for eligible pupils, </w:t>
      </w:r>
      <w:r w:rsidR="00492309">
        <w:t>opportunities to develop literacy &amp; numeracy skills.</w:t>
      </w:r>
    </w:p>
    <w:p w14:paraId="1CA5BED9" w14:textId="36836F5B" w:rsidR="00492309" w:rsidRDefault="00492309" w:rsidP="00473275">
      <w:pPr>
        <w:pStyle w:val="NoSpacing"/>
        <w:numPr>
          <w:ilvl w:val="0"/>
          <w:numId w:val="2"/>
        </w:numPr>
      </w:pPr>
      <w:r>
        <w:t>Use assessment systems to track and enable thorough analysis of data (Reading, Writing &amp; Mathematics) to identify pupils who are under achieving and why.</w:t>
      </w:r>
    </w:p>
    <w:p w14:paraId="6B53D7D6" w14:textId="1D0F0961" w:rsidR="00492309" w:rsidRDefault="00492309" w:rsidP="00473275">
      <w:pPr>
        <w:pStyle w:val="NoSpacing"/>
        <w:numPr>
          <w:ilvl w:val="0"/>
          <w:numId w:val="2"/>
        </w:numPr>
      </w:pPr>
      <w:r>
        <w:t xml:space="preserve">Direct interventions and resources to accelerate progress of eligible Pupils and close the attainment gap compared to their peers. </w:t>
      </w:r>
    </w:p>
    <w:p w14:paraId="64E79737" w14:textId="0BE8E6C3" w:rsidR="00492309" w:rsidRDefault="00492309" w:rsidP="00473275">
      <w:pPr>
        <w:pStyle w:val="NoSpacing"/>
        <w:numPr>
          <w:ilvl w:val="0"/>
          <w:numId w:val="2"/>
        </w:numPr>
      </w:pPr>
      <w:r>
        <w:t>Ensure the SENCo and head teacher has a clear overview of how funding is allocated and difference it is making to the outcomes of pupils termly.</w:t>
      </w:r>
    </w:p>
    <w:p w14:paraId="00E97347" w14:textId="40B0D70D" w:rsidR="00492309" w:rsidRDefault="00492309" w:rsidP="00473275">
      <w:pPr>
        <w:pStyle w:val="NoSpacing"/>
        <w:numPr>
          <w:ilvl w:val="0"/>
          <w:numId w:val="2"/>
        </w:numPr>
      </w:pPr>
      <w:r>
        <w:lastRenderedPageBreak/>
        <w:t>Ensure the staff that support a pupils education knows which pupils are eligible for Pupil Premium so they can take responsibility for accelerating progress and accountability is shared across the school.</w:t>
      </w:r>
    </w:p>
    <w:sectPr w:rsidR="00492309">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FEA8D" w14:textId="77777777" w:rsidR="003232C9" w:rsidRDefault="003232C9" w:rsidP="0039076B">
      <w:pPr>
        <w:spacing w:after="0" w:line="240" w:lineRule="auto"/>
      </w:pPr>
      <w:r>
        <w:separator/>
      </w:r>
    </w:p>
  </w:endnote>
  <w:endnote w:type="continuationSeparator" w:id="0">
    <w:p w14:paraId="4582E75B" w14:textId="77777777" w:rsidR="003232C9" w:rsidRDefault="003232C9" w:rsidP="00390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A25F1" w14:textId="77777777" w:rsidR="00AF0F47" w:rsidRDefault="00AF0F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E8E0E" w14:textId="43B1A9A0" w:rsidR="0039076B" w:rsidRDefault="00A474E9">
    <w:pPr>
      <w:pStyle w:val="Footer"/>
    </w:pPr>
    <w:r>
      <w:t>Michael Savage</w:t>
    </w:r>
    <w:r w:rsidR="0039076B">
      <w:t xml:space="preserve"> – SENCO </w:t>
    </w:r>
    <w:r>
      <w:t>September</w:t>
    </w:r>
    <w:r w:rsidR="00473275">
      <w:t xml:space="preserve"> </w:t>
    </w:r>
    <w:r w:rsidR="00473275">
      <w:t>202</w:t>
    </w:r>
    <w:r w:rsidR="00AF0F47">
      <w:t>4</w:t>
    </w:r>
    <w:bookmarkStart w:id="1" w:name="_GoBack"/>
    <w:bookmarkEnd w:id="1"/>
  </w:p>
  <w:p w14:paraId="33FC9B5C" w14:textId="77777777" w:rsidR="0039076B" w:rsidRDefault="003907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182DB" w14:textId="77777777" w:rsidR="00AF0F47" w:rsidRDefault="00AF0F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EB6734" w14:textId="77777777" w:rsidR="003232C9" w:rsidRDefault="003232C9" w:rsidP="0039076B">
      <w:pPr>
        <w:spacing w:after="0" w:line="240" w:lineRule="auto"/>
      </w:pPr>
      <w:r>
        <w:separator/>
      </w:r>
    </w:p>
  </w:footnote>
  <w:footnote w:type="continuationSeparator" w:id="0">
    <w:p w14:paraId="59E89842" w14:textId="77777777" w:rsidR="003232C9" w:rsidRDefault="003232C9" w:rsidP="00390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5F4AE" w14:textId="77777777" w:rsidR="00AF0F47" w:rsidRDefault="00AF0F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8FD4B" w14:textId="77777777" w:rsidR="00AF0F47" w:rsidRDefault="00AF0F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E5F0F" w14:textId="77777777" w:rsidR="00AF0F47" w:rsidRDefault="00AF0F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DE0B33"/>
    <w:multiLevelType w:val="hybridMultilevel"/>
    <w:tmpl w:val="418E5AF8"/>
    <w:lvl w:ilvl="0" w:tplc="BCAA577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1DB021C"/>
    <w:multiLevelType w:val="hybridMultilevel"/>
    <w:tmpl w:val="32D44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9A0560"/>
    <w:multiLevelType w:val="hybridMultilevel"/>
    <w:tmpl w:val="2BD0393C"/>
    <w:lvl w:ilvl="0" w:tplc="D45C53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7799"/>
    <w:rsid w:val="00105A6A"/>
    <w:rsid w:val="001B5D32"/>
    <w:rsid w:val="00270E6C"/>
    <w:rsid w:val="00273220"/>
    <w:rsid w:val="002A7799"/>
    <w:rsid w:val="003232C9"/>
    <w:rsid w:val="0039076B"/>
    <w:rsid w:val="00397DD7"/>
    <w:rsid w:val="00426F5C"/>
    <w:rsid w:val="00473275"/>
    <w:rsid w:val="00492309"/>
    <w:rsid w:val="005B06AA"/>
    <w:rsid w:val="00693A4A"/>
    <w:rsid w:val="00784695"/>
    <w:rsid w:val="00941AA7"/>
    <w:rsid w:val="00A474E9"/>
    <w:rsid w:val="00AF0F47"/>
    <w:rsid w:val="00BA3EC4"/>
    <w:rsid w:val="00CF346E"/>
    <w:rsid w:val="00F766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947D4"/>
  <w15:chartTrackingRefBased/>
  <w15:docId w15:val="{B3B7A052-E924-47A1-BB29-8634FA79A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06AA"/>
    <w:pPr>
      <w:spacing w:after="200" w:line="276" w:lineRule="auto"/>
      <w:ind w:left="720"/>
      <w:contextualSpacing/>
    </w:pPr>
  </w:style>
  <w:style w:type="paragraph" w:styleId="NoSpacing">
    <w:name w:val="No Spacing"/>
    <w:uiPriority w:val="1"/>
    <w:qFormat/>
    <w:rsid w:val="005B06AA"/>
    <w:pPr>
      <w:spacing w:after="0" w:line="240" w:lineRule="auto"/>
    </w:pPr>
  </w:style>
  <w:style w:type="paragraph" w:styleId="Header">
    <w:name w:val="header"/>
    <w:basedOn w:val="Normal"/>
    <w:link w:val="HeaderChar"/>
    <w:uiPriority w:val="99"/>
    <w:unhideWhenUsed/>
    <w:rsid w:val="003907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76B"/>
  </w:style>
  <w:style w:type="paragraph" w:styleId="Footer">
    <w:name w:val="footer"/>
    <w:basedOn w:val="Normal"/>
    <w:link w:val="FooterChar"/>
    <w:uiPriority w:val="99"/>
    <w:unhideWhenUsed/>
    <w:rsid w:val="003907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76B"/>
  </w:style>
  <w:style w:type="character" w:styleId="Hyperlink">
    <w:name w:val="Hyperlink"/>
    <w:basedOn w:val="DefaultParagraphFont"/>
    <w:uiPriority w:val="99"/>
    <w:semiHidden/>
    <w:unhideWhenUsed/>
    <w:rsid w:val="00BA3EC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1591256">
      <w:bodyDiv w:val="1"/>
      <w:marLeft w:val="0"/>
      <w:marRight w:val="0"/>
      <w:marTop w:val="0"/>
      <w:marBottom w:val="0"/>
      <w:divBdr>
        <w:top w:val="none" w:sz="0" w:space="0" w:color="auto"/>
        <w:left w:val="none" w:sz="0" w:space="0" w:color="auto"/>
        <w:bottom w:val="none" w:sz="0" w:space="0" w:color="auto"/>
        <w:right w:val="none" w:sz="0" w:space="0" w:color="auto"/>
      </w:divBdr>
    </w:div>
    <w:div w:id="917255336">
      <w:bodyDiv w:val="1"/>
      <w:marLeft w:val="0"/>
      <w:marRight w:val="0"/>
      <w:marTop w:val="0"/>
      <w:marBottom w:val="0"/>
      <w:divBdr>
        <w:top w:val="none" w:sz="0" w:space="0" w:color="auto"/>
        <w:left w:val="none" w:sz="0" w:space="0" w:color="auto"/>
        <w:bottom w:val="none" w:sz="0" w:space="0" w:color="auto"/>
        <w:right w:val="none" w:sz="0" w:space="0" w:color="auto"/>
      </w:divBdr>
    </w:div>
    <w:div w:id="13028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3.safelinks.protection.outlook.com/?url=https%3A%2F%2Fwww.lancashire.gov.uk%2Fchildren-education-families%2Fspecial-educational-needs-and-disabilities%2F&amp;data=05%7C02%7Ca.speight%40crookheyhallschool.co.uk%7Ca38bfe86eed04842f5f308dc11d5bade%7C1cd8e9a399594e47aa6c83e2caf1045b%7C0%7C0%7C638404856905613129%7CUnknown%7CTWFpbGZsb3d8eyJWIjoiMC4wLjAwMDAiLCJQIjoiV2luMzIiLCJBTiI6Ik1haWwiLCJXVCI6Mn0%3D%7C3000%7C%7C%7C&amp;sdata=uLw4mBehx7TKKjFaT0ukSfadVXj9dU%2Fdn81oTu02Qps%3D&amp;reserved=0" TargetMode="External"/><Relationship Id="rId13" Type="http://schemas.openxmlformats.org/officeDocument/2006/relationships/hyperlink" Target="https://eur03.safelinks.protection.outlook.com/?url=https%3A%2F%2Fwww.trafford.gov.uk%2Fresidents%2Fchildren-and-families%2Fspecial-educational-needs-and-disability%2Fspecial-educational-needs-and-disability-SEND-local-offer.aspx&amp;data=05%7C02%7Ca.speight%40crookheyhallschool.co.uk%7Ca38bfe86eed04842f5f308dc11d5bade%7C1cd8e9a399594e47aa6c83e2caf1045b%7C0%7C0%7C638404856905652789%7CUnknown%7CTWFpbGZsb3d8eyJWIjoiMC4wLjAwMDAiLCJQIjoiV2luMzIiLCJBTiI6Ik1haWwiLCJXVCI6Mn0%3D%7C3000%7C%7C%7C&amp;sdata=0rMy%2F87dXqq9F07IP26rmv%2F712zysV288fNWBqf3PKI%3D&amp;reserved=0"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eur03.safelinks.protection.outlook.com/?url=https%3A%2F%2Ffid.cumberland.gov.uk%2Fkb5%2Fcumberland%2Fdirectory%2Flocaloffer.page%3Flocalofferchannel%3D0&amp;data=05%7C02%7Ca.speight%40crookheyhallschool.co.uk%7Ca38bfe86eed04842f5f308dc11d5bade%7C1cd8e9a399594e47aa6c83e2caf1045b%7C0%7C0%7C638404856905646177%7CUnknown%7CTWFpbGZsb3d8eyJWIjoiMC4wLjAwMDAiLCJQIjoiV2luMzIiLCJBTiI6Ik1haWwiLCJXVCI6Mn0%3D%7C3000%7C%7C%7C&amp;sdata=%2BrqfLWVMxuUDgJWJGM9reMEWNt7afKO1%2B%2BhzcPnNQUI%3D&amp;reserved=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ur03.safelinks.protection.outlook.com/?url=https%3A%2F%2Fhsm.manchester.gov.uk%2Fkb5%2Fmanchester%2Fdirectory%2Flocaloffer.page%3Flocalofferchannel%3D0&amp;data=05%7C02%7Ca.speight%40crookheyhallschool.co.uk%7Ca38bfe86eed04842f5f308dc11d5bade%7C1cd8e9a399594e47aa6c83e2caf1045b%7C0%7C0%7C638404856905672947%7CUnknown%7CTWFpbGZsb3d8eyJWIjoiMC4wLjAwMDAiLCJQIjoiV2luMzIiLCJBTiI6Ik1haWwiLCJXVCI6Mn0%3D%7C3000%7C%7C%7C&amp;sdata=qM9pg16kbv8MQf822qc0bgdwue6KvsUuTg2Fkm0we3E%3D&amp;reserved=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url=https%3A%2F%2Fwww.bwd-localoffer.org.uk%2Fkb5%2Fblackburn%2Fdirectory%2Flocaloffer.page&amp;data=05%7C02%7Ca.speight%40crookheyhallschool.co.uk%7Ca38bfe86eed04842f5f308dc11d5bade%7C1cd8e9a399594e47aa6c83e2caf1045b%7C0%7C0%7C638404856905639099%7CUnknown%7CTWFpbGZsb3d8eyJWIjoiMC4wLjAwMDAiLCJQIjoiV2luMzIiLCJBTiI6Ik1haWwiLCJXVCI6Mn0%3D%7C3000%7C%7C%7C&amp;sdata=gVelQBMqTv8hYVlFzgSCuBaCkvG%2FYHLK9xY4oiPNOsM%3D&amp;reserved=0"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eur03.safelinks.protection.outlook.com/?url=https%3A%2F%2Fhull.mylocaloffer.org%2F&amp;data=05%7C02%7Ca.speight%40crookheyhallschool.co.uk%7Ca38bfe86eed04842f5f308dc11d5bade%7C1cd8e9a399594e47aa6c83e2caf1045b%7C0%7C0%7C638404856905666522%7CUnknown%7CTWFpbGZsb3d8eyJWIjoiMC4wLjAwMDAiLCJQIjoiV2luMzIiLCJBTiI6Ik1haWwiLCJXVCI6Mn0%3D%7C3000%7C%7C%7C&amp;sdata=27M54FvGpbYPwVoyYJWLejljstLzPpfNwaqccJyC3vg%3D&amp;reserved=0" TargetMode="External"/><Relationship Id="rId23" Type="http://schemas.openxmlformats.org/officeDocument/2006/relationships/fontTable" Target="fontTable.xml"/><Relationship Id="rId10" Type="http://schemas.openxmlformats.org/officeDocument/2006/relationships/hyperlink" Target="https://eur03.safelinks.protection.outlook.com/?url=https%3A%2F%2Fwww.bolton.gov.uk%2Fsendlocaloffer%2F&amp;data=05%7C02%7Ca.speight%40crookheyhallschool.co.uk%7Ca38bfe86eed04842f5f308dc11d5bade%7C1cd8e9a399594e47aa6c83e2caf1045b%7C0%7C0%7C638404856905632503%7CUnknown%7CTWFpbGZsb3d8eyJWIjoiMC4wLjAwMDAiLCJQIjoiV2luMzIiLCJBTiI6Ik1haWwiLCJXVCI6Mn0%3D%7C3000%7C%7C%7C&amp;sdata=mOYlLGKzKehFjIxJrItbFn8ljrb01fZR1bSaoMksF6A%3D&amp;reserved=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ur03.safelinks.protection.outlook.com/?url=https%3A%2F%2Fwww.blackpool.gov.uk%2FResidents%2FEducation-and-schools%2FLocal-offer%2FLocal-offer-home.aspx&amp;data=05%7C02%7Ca.speight%40crookheyhallschool.co.uk%7Ca38bfe86eed04842f5f308dc11d5bade%7C1cd8e9a399594e47aa6c83e2caf1045b%7C0%7C0%7C638404856905625509%7CUnknown%7CTWFpbGZsb3d8eyJWIjoiMC4wLjAwMDAiLCJQIjoiV2luMzIiLCJBTiI6Ik1haWwiLCJXVCI6Mn0%3D%7C3000%7C%7C%7C&amp;sdata=9Ds0yVW8zgRVDV%2BYW9UK2AbZ4ne%2Brm3M5CPtRXpK6h0%3D&amp;reserved=0" TargetMode="External"/><Relationship Id="rId14" Type="http://schemas.openxmlformats.org/officeDocument/2006/relationships/hyperlink" Target="https://eur03.safelinks.protection.outlook.com/?url=https%3A%2F%2Fwww.wigan.gov.uk%2FResident%2FEducation%2FSpecial-Educational-Needs-and-Disability%2FLocal-Offer%2Findex.aspx&amp;data=05%7C02%7Ca.speight%40crookheyhallschool.co.uk%7Ca38bfe86eed04842f5f308dc11d5bade%7C1cd8e9a399594e47aa6c83e2caf1045b%7C0%7C0%7C638404856905659726%7CUnknown%7CTWFpbGZsb3d8eyJWIjoiMC4wLjAwMDAiLCJQIjoiV2luMzIiLCJBTiI6Ik1haWwiLCJXVCI6Mn0%3D%7C3000%7C%7C%7C&amp;sdata=ya4RajGK%2BqL6EuSHYwdq19gw%2Bt6looG6LMsqgugoJy0%3D&amp;reserved=0"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Thorpe</dc:creator>
  <cp:keywords/>
  <dc:description/>
  <cp:lastModifiedBy>Pauline Love</cp:lastModifiedBy>
  <cp:revision>2</cp:revision>
  <dcterms:created xsi:type="dcterms:W3CDTF">2024-09-10T17:35:00Z</dcterms:created>
  <dcterms:modified xsi:type="dcterms:W3CDTF">2024-09-10T17:35:00Z</dcterms:modified>
</cp:coreProperties>
</file>